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C720B4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938D159" wp14:editId="53C411C8">
            <wp:simplePos x="0" y="0"/>
            <wp:positionH relativeFrom="margin">
              <wp:posOffset>4671000</wp:posOffset>
            </wp:positionH>
            <wp:positionV relativeFrom="margin">
              <wp:posOffset>-528141</wp:posOffset>
            </wp:positionV>
            <wp:extent cx="999621" cy="1276710"/>
            <wp:effectExtent l="0" t="0" r="0" b="0"/>
            <wp:wrapNone/>
            <wp:docPr id="1" name="Imagen 1" descr="C:\Users\miguel\Pictures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Pictures\LOGO D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8888" r="17334" b="9333"/>
                    <a:stretch/>
                  </pic:blipFill>
                  <pic:spPr bwMode="auto">
                    <a:xfrm>
                      <a:off x="0" y="0"/>
                      <a:ext cx="999621" cy="127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C0">
        <w:rPr>
          <w:sz w:val="20"/>
        </w:rPr>
        <w:t>Sistema Municipal para el Desarrollo Integral de la Familia</w:t>
      </w:r>
    </w:p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5406C0">
        <w:rPr>
          <w:sz w:val="20"/>
        </w:rPr>
        <w:t>Bahía de Banderas, Nayarit</w:t>
      </w:r>
    </w:p>
    <w:p w:rsidR="00AC2D2D" w:rsidRDefault="00F87781" w:rsidP="001E225A">
      <w:pPr>
        <w:jc w:val="center"/>
      </w:pPr>
    </w:p>
    <w:p w:rsidR="001E225A" w:rsidRDefault="001E225A" w:rsidP="001E225A">
      <w:pPr>
        <w:spacing w:after="0"/>
        <w:jc w:val="center"/>
        <w:rPr>
          <w:b/>
          <w:sz w:val="24"/>
        </w:rPr>
      </w:pPr>
      <w:r w:rsidRPr="001E225A">
        <w:rPr>
          <w:b/>
          <w:sz w:val="24"/>
        </w:rPr>
        <w:t>NUTRICIÓN</w:t>
      </w:r>
    </w:p>
    <w:p w:rsidR="001E225A" w:rsidRPr="001E225A" w:rsidRDefault="001E225A" w:rsidP="001E225A">
      <w:pPr>
        <w:spacing w:after="0"/>
        <w:jc w:val="center"/>
        <w:rPr>
          <w:sz w:val="20"/>
        </w:rPr>
      </w:pPr>
      <w:r w:rsidRPr="001E225A">
        <w:rPr>
          <w:sz w:val="20"/>
        </w:rPr>
        <w:t>(</w:t>
      </w:r>
      <w:bookmarkStart w:id="0" w:name="_GoBack"/>
      <w:r w:rsidRPr="001E225A">
        <w:rPr>
          <w:sz w:val="20"/>
        </w:rPr>
        <w:t xml:space="preserve">Graficas </w:t>
      </w:r>
      <w:r>
        <w:rPr>
          <w:sz w:val="20"/>
        </w:rPr>
        <w:t xml:space="preserve">de comunidades </w:t>
      </w:r>
      <w:r w:rsidR="00F50398">
        <w:rPr>
          <w:sz w:val="20"/>
        </w:rPr>
        <w:t>4to</w:t>
      </w:r>
      <w:r w:rsidRPr="001E225A">
        <w:rPr>
          <w:sz w:val="20"/>
        </w:rPr>
        <w:t xml:space="preserve"> trimestre 2020</w:t>
      </w:r>
      <w:bookmarkEnd w:id="0"/>
      <w:r w:rsidRPr="001E225A">
        <w:rPr>
          <w:sz w:val="20"/>
        </w:rPr>
        <w:t>)</w:t>
      </w:r>
    </w:p>
    <w:p w:rsidR="001E225A" w:rsidRDefault="001E225A" w:rsidP="001E225A">
      <w:pPr>
        <w:jc w:val="center"/>
      </w:pPr>
    </w:p>
    <w:p w:rsidR="001E225A" w:rsidRDefault="00F50398" w:rsidP="001E225A">
      <w:pPr>
        <w:jc w:val="center"/>
      </w:pPr>
      <w:r>
        <w:rPr>
          <w:noProof/>
          <w:lang w:eastAsia="es-MX"/>
        </w:rPr>
        <w:drawing>
          <wp:inline distT="0" distB="0" distL="0" distR="0" wp14:anchorId="2EC6ECD0" wp14:editId="2077B5F1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25A" w:rsidRDefault="001E225A" w:rsidP="001E225A"/>
    <w:p w:rsidR="00F50398" w:rsidRDefault="00F50398" w:rsidP="001E225A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</w:t>
      </w:r>
      <w:r>
        <w:rPr>
          <w:noProof/>
          <w:lang w:eastAsia="es-MX"/>
        </w:rPr>
        <w:drawing>
          <wp:inline distT="0" distB="0" distL="0" distR="0" wp14:anchorId="794E4A94" wp14:editId="71038BF0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 xml:space="preserve">             </w:t>
      </w:r>
      <w:r>
        <w:rPr>
          <w:noProof/>
          <w:lang w:eastAsia="es-MX"/>
        </w:rPr>
        <w:drawing>
          <wp:inline distT="0" distB="0" distL="0" distR="0" wp14:anchorId="496B33B9" wp14:editId="58305058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</w:t>
      </w:r>
      <w:r>
        <w:rPr>
          <w:noProof/>
          <w:lang w:eastAsia="es-MX"/>
        </w:rPr>
        <w:drawing>
          <wp:inline distT="0" distB="0" distL="0" distR="0" wp14:anchorId="467CDD03" wp14:editId="510CCDD1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r>
        <w:rPr>
          <w:noProof/>
          <w:lang w:eastAsia="es-MX"/>
        </w:rPr>
        <w:t xml:space="preserve">             </w:t>
      </w:r>
    </w:p>
    <w:p w:rsidR="00F50398" w:rsidRDefault="00F50398" w:rsidP="001E225A"/>
    <w:sectPr w:rsidR="00F50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5A"/>
    <w:rsid w:val="001E225A"/>
    <w:rsid w:val="002420CB"/>
    <w:rsid w:val="00440CCA"/>
    <w:rsid w:val="006549D2"/>
    <w:rsid w:val="00F50398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OCTU</a:t>
            </a:r>
            <a:r>
              <a:rPr lang="es-MX" sz="1800" b="1" i="0" u="none" strike="noStrike" baseline="0">
                <a:effectLst/>
              </a:rPr>
              <a:t>BRE 2020</a:t>
            </a: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Hoja1!$B$9:$B$13</c:f>
              <c:strCache>
                <c:ptCount val="5"/>
                <c:pt idx="1">
                  <c:v>san jose del valle </c:v>
                </c:pt>
                <c:pt idx="2">
                  <c:v>valle de banderas </c:v>
                </c:pt>
                <c:pt idx="3">
                  <c:v>san juan de abajo </c:v>
                </c:pt>
                <c:pt idx="4">
                  <c:v>otros </c:v>
                </c:pt>
              </c:strCache>
            </c:strRef>
          </c:cat>
          <c:val>
            <c:numRef>
              <c:f>Hoja1!$C$9:$C$13</c:f>
              <c:numCache>
                <c:formatCode>General</c:formatCode>
                <c:ptCount val="5"/>
                <c:pt idx="1">
                  <c:v>44</c:v>
                </c:pt>
                <c:pt idx="2">
                  <c:v>57</c:v>
                </c:pt>
                <c:pt idx="3">
                  <c:v>4</c:v>
                </c:pt>
                <c:pt idx="4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34240"/>
        <c:axId val="260439360"/>
      </c:barChart>
      <c:catAx>
        <c:axId val="13543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0439360"/>
        <c:crosses val="autoZero"/>
        <c:auto val="1"/>
        <c:lblAlgn val="ctr"/>
        <c:lblOffset val="100"/>
        <c:noMultiLvlLbl val="0"/>
      </c:catAx>
      <c:valAx>
        <c:axId val="260439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5434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NOVIEM</a:t>
            </a:r>
            <a:r>
              <a:rPr lang="es-MX" sz="1800" b="1" i="0" u="none" strike="noStrike" baseline="0">
                <a:effectLst/>
              </a:rPr>
              <a:t>B</a:t>
            </a:r>
            <a:r>
              <a:rPr lang="es-MX"/>
              <a:t>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44</c:v>
                </c:pt>
                <c:pt idx="1">
                  <c:v>57</c:v>
                </c:pt>
                <c:pt idx="2">
                  <c:v>4</c:v>
                </c:pt>
                <c:pt idx="3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36320"/>
        <c:axId val="223376448"/>
      </c:barChart>
      <c:catAx>
        <c:axId val="50936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376448"/>
        <c:crosses val="autoZero"/>
        <c:auto val="1"/>
        <c:lblAlgn val="ctr"/>
        <c:lblOffset val="100"/>
        <c:noMultiLvlLbl val="0"/>
      </c:catAx>
      <c:valAx>
        <c:axId val="223376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0936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DICIEMBRE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44</c:v>
                </c:pt>
                <c:pt idx="1">
                  <c:v>57</c:v>
                </c:pt>
                <c:pt idx="2">
                  <c:v>4</c:v>
                </c:pt>
                <c:pt idx="3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35808"/>
        <c:axId val="223371840"/>
      </c:barChart>
      <c:catAx>
        <c:axId val="50935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371840"/>
        <c:crosses val="autoZero"/>
        <c:auto val="1"/>
        <c:lblAlgn val="ctr"/>
        <c:lblOffset val="100"/>
        <c:noMultiLvlLbl val="0"/>
      </c:catAx>
      <c:valAx>
        <c:axId val="223371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0935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baseline="0">
                <a:effectLst/>
              </a:rPr>
              <a:t>OCTUBRE 2020, NOVIEMBRE 2020, DICIEMBRE 2020</a:t>
            </a:r>
            <a:endParaRPr lang="es-MX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44</c:v>
                </c:pt>
                <c:pt idx="1">
                  <c:v>57</c:v>
                </c:pt>
                <c:pt idx="2">
                  <c:v>4</c:v>
                </c:pt>
                <c:pt idx="3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914240"/>
        <c:axId val="223369408"/>
      </c:barChart>
      <c:catAx>
        <c:axId val="5191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369408"/>
        <c:crosses val="autoZero"/>
        <c:auto val="1"/>
        <c:lblAlgn val="ctr"/>
        <c:lblOffset val="100"/>
        <c:noMultiLvlLbl val="0"/>
      </c:catAx>
      <c:valAx>
        <c:axId val="223369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1914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2020-12-18T18:27:00Z</dcterms:created>
  <dcterms:modified xsi:type="dcterms:W3CDTF">2020-12-18T18:27:00Z</dcterms:modified>
</cp:coreProperties>
</file>