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19" w:rsidRDefault="002A6D8B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025369D" wp14:editId="1EACF67C">
            <wp:simplePos x="0" y="0"/>
            <wp:positionH relativeFrom="column">
              <wp:posOffset>-189090</wp:posOffset>
            </wp:positionH>
            <wp:positionV relativeFrom="paragraph">
              <wp:posOffset>4739986</wp:posOffset>
            </wp:positionV>
            <wp:extent cx="5984240" cy="3562350"/>
            <wp:effectExtent l="0" t="0" r="16510" b="0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C78B787" wp14:editId="6E25B6FE">
            <wp:simplePos x="0" y="0"/>
            <wp:positionH relativeFrom="column">
              <wp:posOffset>-379730</wp:posOffset>
            </wp:positionH>
            <wp:positionV relativeFrom="paragraph">
              <wp:posOffset>2540</wp:posOffset>
            </wp:positionV>
            <wp:extent cx="6257290" cy="4512310"/>
            <wp:effectExtent l="0" t="0" r="10160" b="2540"/>
            <wp:wrapTight wrapText="bothSides">
              <wp:wrapPolygon edited="0">
                <wp:start x="0" y="0"/>
                <wp:lineTo x="0" y="21521"/>
                <wp:lineTo x="21569" y="21521"/>
                <wp:lineTo x="21569" y="0"/>
                <wp:lineTo x="0" y="0"/>
              </wp:wrapPolygon>
            </wp:wrapTight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C2E19" w:rsidRPr="004C2E19" w:rsidRDefault="004C2E19" w:rsidP="004C2E19"/>
    <w:p w:rsidR="004C2E19" w:rsidRPr="004C2E19" w:rsidRDefault="004C2E19" w:rsidP="004C2E19"/>
    <w:p w:rsidR="004C2E19" w:rsidRPr="004C2E19" w:rsidRDefault="004C2E19" w:rsidP="004C2E19"/>
    <w:p w:rsidR="004C2E19" w:rsidRPr="004C2E19" w:rsidRDefault="004C2E19" w:rsidP="004C2E19"/>
    <w:p w:rsidR="004C2E19" w:rsidRPr="004C2E19" w:rsidRDefault="004C2E19" w:rsidP="004C2E19"/>
    <w:p w:rsidR="004C2E19" w:rsidRPr="004C2E19" w:rsidRDefault="004C2E19" w:rsidP="004C2E19"/>
    <w:p w:rsidR="004C2E19" w:rsidRPr="004C2E19" w:rsidRDefault="004C2E19" w:rsidP="004C2E19"/>
    <w:p w:rsidR="004C2E19" w:rsidRPr="004C2E19" w:rsidRDefault="004C2E19" w:rsidP="004C2E19"/>
    <w:p w:rsidR="004C2E19" w:rsidRDefault="004C2E19" w:rsidP="004C2E19"/>
    <w:p w:rsidR="00D52D5F" w:rsidRDefault="00D52D5F" w:rsidP="004C2E19"/>
    <w:p w:rsidR="002A6D8B" w:rsidRDefault="002A6D8B" w:rsidP="004C2E19"/>
    <w:p w:rsidR="002A6D8B" w:rsidRDefault="002A6D8B" w:rsidP="004C2E19"/>
    <w:p w:rsidR="00191F3B" w:rsidRDefault="002A6D8B" w:rsidP="004C2E19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68B7B7DD" wp14:editId="6B1575AB">
            <wp:simplePos x="0" y="0"/>
            <wp:positionH relativeFrom="column">
              <wp:posOffset>-16510</wp:posOffset>
            </wp:positionH>
            <wp:positionV relativeFrom="paragraph">
              <wp:posOffset>4220845</wp:posOffset>
            </wp:positionV>
            <wp:extent cx="5796915" cy="3357880"/>
            <wp:effectExtent l="0" t="0" r="13335" b="13970"/>
            <wp:wrapTight wrapText="bothSides">
              <wp:wrapPolygon edited="0">
                <wp:start x="0" y="0"/>
                <wp:lineTo x="0" y="21567"/>
                <wp:lineTo x="21579" y="21567"/>
                <wp:lineTo x="21579" y="0"/>
                <wp:lineTo x="0" y="0"/>
              </wp:wrapPolygon>
            </wp:wrapTight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57D4D3E3" wp14:editId="1AD1A0BB">
            <wp:simplePos x="0" y="0"/>
            <wp:positionH relativeFrom="column">
              <wp:posOffset>-55014</wp:posOffset>
            </wp:positionH>
            <wp:positionV relativeFrom="paragraph">
              <wp:posOffset>462</wp:posOffset>
            </wp:positionV>
            <wp:extent cx="5830785" cy="3764478"/>
            <wp:effectExtent l="0" t="0" r="17780" b="7620"/>
            <wp:wrapTight wrapText="bothSides">
              <wp:wrapPolygon edited="0">
                <wp:start x="0" y="0"/>
                <wp:lineTo x="0" y="21534"/>
                <wp:lineTo x="21595" y="21534"/>
                <wp:lineTo x="21595" y="0"/>
                <wp:lineTo x="0" y="0"/>
              </wp:wrapPolygon>
            </wp:wrapTight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F3B" w:rsidRDefault="00191F3B" w:rsidP="004C2E19"/>
    <w:p w:rsidR="00191F3B" w:rsidRDefault="00191F3B" w:rsidP="004C2E19"/>
    <w:sectPr w:rsidR="00191F3B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E57" w:rsidRDefault="00D94E57" w:rsidP="004C2E19">
      <w:pPr>
        <w:spacing w:after="0" w:line="240" w:lineRule="auto"/>
      </w:pPr>
      <w:r>
        <w:separator/>
      </w:r>
    </w:p>
  </w:endnote>
  <w:endnote w:type="continuationSeparator" w:id="0">
    <w:p w:rsidR="00D94E57" w:rsidRDefault="00D94E57" w:rsidP="004C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B3" w:rsidRPr="005962B3" w:rsidRDefault="005962B3">
    <w:pPr>
      <w:pStyle w:val="Piedepgina"/>
      <w:rPr>
        <w:rFonts w:ascii="Bahnschrift" w:hAnsi="Bahnschrift"/>
        <w:b/>
      </w:rPr>
    </w:pPr>
    <w:r w:rsidRPr="005962B3">
      <w:rPr>
        <w:rFonts w:ascii="Bahnschrift" w:hAnsi="Bahnschrift"/>
        <w:b/>
      </w:rPr>
      <w:t xml:space="preserve">C.D. GORETTI MARTINEZ CARRILLO        </w:t>
    </w:r>
    <w:r>
      <w:rPr>
        <w:rFonts w:ascii="Bahnschrift" w:hAnsi="Bahnschrift"/>
        <w:b/>
      </w:rPr>
      <w:t xml:space="preserve">             </w:t>
    </w:r>
    <w:r w:rsidRPr="005962B3">
      <w:rPr>
        <w:rFonts w:ascii="Bahnschrift" w:hAnsi="Bahnschrift"/>
        <w:b/>
      </w:rPr>
      <w:t xml:space="preserve"> UNIDAD MEDICA – DENTAL VESPERTINO</w:t>
    </w:r>
  </w:p>
  <w:p w:rsidR="004C2E19" w:rsidRPr="004C2E19" w:rsidRDefault="004C2E19">
    <w:pPr>
      <w:pStyle w:val="Piedepgina"/>
      <w:rPr>
        <w:rFonts w:ascii="Bahnschrift" w:hAnsi="Bahnschrift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E57" w:rsidRDefault="00D94E57" w:rsidP="004C2E19">
      <w:pPr>
        <w:spacing w:after="0" w:line="240" w:lineRule="auto"/>
      </w:pPr>
      <w:r>
        <w:separator/>
      </w:r>
    </w:p>
  </w:footnote>
  <w:footnote w:type="continuationSeparator" w:id="0">
    <w:p w:rsidR="00D94E57" w:rsidRDefault="00D94E57" w:rsidP="004C2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D8"/>
    <w:rsid w:val="00191F3B"/>
    <w:rsid w:val="002A6D8B"/>
    <w:rsid w:val="004C2E19"/>
    <w:rsid w:val="005962B3"/>
    <w:rsid w:val="0081104B"/>
    <w:rsid w:val="008C63BA"/>
    <w:rsid w:val="00CE0021"/>
    <w:rsid w:val="00D52D5F"/>
    <w:rsid w:val="00D94E57"/>
    <w:rsid w:val="00E128B0"/>
    <w:rsid w:val="00EA32D8"/>
    <w:rsid w:val="00F5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EE584-E173-4C27-933A-95A6755E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2E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E19"/>
  </w:style>
  <w:style w:type="paragraph" w:styleId="Piedepgina">
    <w:name w:val="footer"/>
    <w:basedOn w:val="Normal"/>
    <w:link w:val="PiedepginaCar"/>
    <w:uiPriority w:val="99"/>
    <w:unhideWhenUsed/>
    <w:rsid w:val="004C2E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OCTUBRE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OCTUBRE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Hoja1!$A$2:$A$9</c:f>
              <c:strCache>
                <c:ptCount val="8"/>
                <c:pt idx="0">
                  <c:v>VALLE DE BANDERAS</c:v>
                </c:pt>
                <c:pt idx="1">
                  <c:v>SAN JOSE DEL VALLE</c:v>
                </c:pt>
                <c:pt idx="2">
                  <c:v>SAN VICENTE</c:v>
                </c:pt>
                <c:pt idx="3">
                  <c:v>MEZCALES</c:v>
                </c:pt>
                <c:pt idx="4">
                  <c:v>SAN JUAN</c:v>
                </c:pt>
                <c:pt idx="5">
                  <c:v>BUCERIAS</c:v>
                </c:pt>
                <c:pt idx="6">
                  <c:v>PORVENIR</c:v>
                </c:pt>
                <c:pt idx="7">
                  <c:v>OTROS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45</c:v>
                </c:pt>
                <c:pt idx="1">
                  <c:v>18</c:v>
                </c:pt>
                <c:pt idx="2">
                  <c:v>8</c:v>
                </c:pt>
                <c:pt idx="3">
                  <c:v>7</c:v>
                </c:pt>
                <c:pt idx="4">
                  <c:v>5</c:v>
                </c:pt>
                <c:pt idx="5">
                  <c:v>0</c:v>
                </c:pt>
                <c:pt idx="6">
                  <c:v>1</c:v>
                </c:pt>
                <c:pt idx="7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9245136"/>
        <c:axId val="371600096"/>
      </c:barChart>
      <c:catAx>
        <c:axId val="20924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1600096"/>
        <c:crosses val="autoZero"/>
        <c:auto val="1"/>
        <c:lblAlgn val="ctr"/>
        <c:lblOffset val="100"/>
        <c:noMultiLvlLbl val="0"/>
      </c:catAx>
      <c:valAx>
        <c:axId val="37160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9245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GRAFICA POR POBLACIONES</a:t>
            </a:r>
          </a:p>
          <a:p>
            <a:pPr>
              <a:defRPr/>
            </a:pPr>
            <a:r>
              <a:rPr lang="es-MX"/>
              <a:t>OCTUBRE-DICIEMBRE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OCTUBRE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Hoja1!$A$2:$A$9</c:f>
              <c:strCache>
                <c:ptCount val="8"/>
                <c:pt idx="0">
                  <c:v>VALLE DE BANDERAS</c:v>
                </c:pt>
                <c:pt idx="1">
                  <c:v>SAN JOSE DEL VALLE</c:v>
                </c:pt>
                <c:pt idx="2">
                  <c:v>SAN VICENTE</c:v>
                </c:pt>
                <c:pt idx="3">
                  <c:v>MEZCALES</c:v>
                </c:pt>
                <c:pt idx="4">
                  <c:v>SAN JUAN</c:v>
                </c:pt>
                <c:pt idx="5">
                  <c:v>BUCERIAS</c:v>
                </c:pt>
                <c:pt idx="6">
                  <c:v>PORVENIR</c:v>
                </c:pt>
                <c:pt idx="7">
                  <c:v>OTROS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93</c:v>
                </c:pt>
                <c:pt idx="1">
                  <c:v>58</c:v>
                </c:pt>
                <c:pt idx="2">
                  <c:v>23</c:v>
                </c:pt>
                <c:pt idx="3">
                  <c:v>10</c:v>
                </c:pt>
                <c:pt idx="4">
                  <c:v>6</c:v>
                </c:pt>
                <c:pt idx="5">
                  <c:v>2</c:v>
                </c:pt>
                <c:pt idx="6">
                  <c:v>2</c:v>
                </c:pt>
                <c:pt idx="7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1593432"/>
        <c:axId val="371594608"/>
      </c:barChart>
      <c:catAx>
        <c:axId val="371593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1594608"/>
        <c:crosses val="autoZero"/>
        <c:auto val="1"/>
        <c:lblAlgn val="ctr"/>
        <c:lblOffset val="100"/>
        <c:noMultiLvlLbl val="0"/>
      </c:catAx>
      <c:valAx>
        <c:axId val="3715946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1593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DICIEMBRE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dic-20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Hoja1!$A$2:$A$9</c:f>
              <c:strCache>
                <c:ptCount val="8"/>
                <c:pt idx="0">
                  <c:v>Valle de Banderas</c:v>
                </c:pt>
                <c:pt idx="1">
                  <c:v>San Jose del Valle </c:v>
                </c:pt>
                <c:pt idx="2">
                  <c:v>San Vicente</c:v>
                </c:pt>
                <c:pt idx="3">
                  <c:v>Mezcales</c:v>
                </c:pt>
                <c:pt idx="4">
                  <c:v>San Juan</c:v>
                </c:pt>
                <c:pt idx="5">
                  <c:v>Bucerias</c:v>
                </c:pt>
                <c:pt idx="6">
                  <c:v>Porvenir</c:v>
                </c:pt>
                <c:pt idx="7">
                  <c:v>OTROS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12</c:v>
                </c:pt>
                <c:pt idx="1">
                  <c:v>13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1595392"/>
        <c:axId val="371597744"/>
      </c:barChart>
      <c:catAx>
        <c:axId val="37159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1597744"/>
        <c:crosses val="autoZero"/>
        <c:auto val="1"/>
        <c:lblAlgn val="ctr"/>
        <c:lblOffset val="100"/>
        <c:noMultiLvlLbl val="0"/>
      </c:catAx>
      <c:valAx>
        <c:axId val="371597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1595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NOVIEMBRE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Hoja1!$A$2:$A$9</c:f>
              <c:strCache>
                <c:ptCount val="8"/>
                <c:pt idx="0">
                  <c:v>Valle de Banderas</c:v>
                </c:pt>
                <c:pt idx="1">
                  <c:v>San José del Valle </c:v>
                </c:pt>
                <c:pt idx="2">
                  <c:v>San Vicente</c:v>
                </c:pt>
                <c:pt idx="3">
                  <c:v>Mezcales</c:v>
                </c:pt>
                <c:pt idx="4">
                  <c:v>San Juan</c:v>
                </c:pt>
                <c:pt idx="5">
                  <c:v>Bucerias</c:v>
                </c:pt>
                <c:pt idx="6">
                  <c:v>Porvenir</c:v>
                </c:pt>
                <c:pt idx="7">
                  <c:v>OTROS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36</c:v>
                </c:pt>
                <c:pt idx="1">
                  <c:v>27</c:v>
                </c:pt>
                <c:pt idx="2">
                  <c:v>9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1595784"/>
        <c:axId val="371596176"/>
      </c:barChart>
      <c:catAx>
        <c:axId val="371595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1596176"/>
        <c:crosses val="autoZero"/>
        <c:auto val="1"/>
        <c:lblAlgn val="ctr"/>
        <c:lblOffset val="100"/>
        <c:noMultiLvlLbl val="0"/>
      </c:catAx>
      <c:valAx>
        <c:axId val="371596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1595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Goretti Martínez Carrillo</dc:creator>
  <cp:keywords/>
  <dc:description/>
  <cp:lastModifiedBy>Goretti Martínez Carrillo</cp:lastModifiedBy>
  <cp:revision>5</cp:revision>
  <dcterms:created xsi:type="dcterms:W3CDTF">2020-12-17T05:33:00Z</dcterms:created>
  <dcterms:modified xsi:type="dcterms:W3CDTF">2020-12-18T01:50:00Z</dcterms:modified>
</cp:coreProperties>
</file>