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4A7C7BEA"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944B66">
        <w:rPr>
          <w:b/>
          <w:bCs/>
          <w:sz w:val="26"/>
          <w:szCs w:val="26"/>
          <w:lang w:val="es-419"/>
        </w:rPr>
        <w:t>1</w:t>
      </w:r>
      <w:r w:rsidR="00ED6BDD">
        <w:rPr>
          <w:b/>
          <w:bCs/>
          <w:sz w:val="26"/>
          <w:szCs w:val="26"/>
          <w:lang w:val="es-419"/>
        </w:rPr>
        <w:t>5</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EF3A017"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944B66">
        <w:rPr>
          <w:b/>
          <w:bCs/>
          <w:sz w:val="24"/>
          <w:szCs w:val="24"/>
        </w:rPr>
        <w:t>62</w:t>
      </w:r>
      <w:r w:rsidR="0015697F">
        <w:rPr>
          <w:b/>
          <w:bCs/>
          <w:sz w:val="24"/>
          <w:szCs w:val="24"/>
        </w:rPr>
        <w:t>,</w:t>
      </w:r>
      <w:r w:rsidR="00944B66">
        <w:rPr>
          <w:b/>
          <w:bCs/>
          <w:sz w:val="24"/>
          <w:szCs w:val="24"/>
        </w:rPr>
        <w:t>507</w:t>
      </w:r>
      <w:r w:rsidR="0015697F">
        <w:rPr>
          <w:b/>
          <w:bCs/>
          <w:sz w:val="24"/>
          <w:szCs w:val="24"/>
        </w:rPr>
        <w:t>.</w:t>
      </w:r>
      <w:r w:rsidR="00944B66">
        <w:rPr>
          <w:b/>
          <w:bCs/>
          <w:sz w:val="24"/>
          <w:szCs w:val="24"/>
        </w:rPr>
        <w:t>58</w:t>
      </w:r>
      <w:r w:rsidR="002479B6">
        <w:rPr>
          <w:b/>
          <w:bCs/>
          <w:sz w:val="24"/>
          <w:szCs w:val="24"/>
        </w:rPr>
        <w:t xml:space="preserve"> </w:t>
      </w:r>
      <w:r>
        <w:rPr>
          <w:sz w:val="24"/>
          <w:szCs w:val="24"/>
        </w:rPr>
        <w:t>(</w:t>
      </w:r>
      <w:r w:rsidR="0015697F">
        <w:rPr>
          <w:sz w:val="24"/>
          <w:szCs w:val="24"/>
        </w:rPr>
        <w:t>SE</w:t>
      </w:r>
      <w:r w:rsidR="00944B66">
        <w:rPr>
          <w:sz w:val="24"/>
          <w:szCs w:val="24"/>
        </w:rPr>
        <w:t>S</w:t>
      </w:r>
      <w:r w:rsidR="0015697F">
        <w:rPr>
          <w:sz w:val="24"/>
          <w:szCs w:val="24"/>
        </w:rPr>
        <w:t xml:space="preserve">ENTA Y </w:t>
      </w:r>
      <w:r w:rsidR="00944B66">
        <w:rPr>
          <w:sz w:val="24"/>
          <w:szCs w:val="24"/>
        </w:rPr>
        <w:t>DOS</w:t>
      </w:r>
      <w:r w:rsidR="002479B6">
        <w:rPr>
          <w:sz w:val="24"/>
          <w:szCs w:val="24"/>
        </w:rPr>
        <w:t xml:space="preserve"> </w:t>
      </w:r>
      <w:r>
        <w:rPr>
          <w:sz w:val="24"/>
          <w:szCs w:val="24"/>
        </w:rPr>
        <w:t xml:space="preserve">MIL, </w:t>
      </w:r>
      <w:r w:rsidR="00944B66">
        <w:rPr>
          <w:sz w:val="24"/>
          <w:szCs w:val="24"/>
        </w:rPr>
        <w:t>QUINIENTOS SIETE</w:t>
      </w:r>
      <w:r>
        <w:rPr>
          <w:sz w:val="24"/>
          <w:szCs w:val="24"/>
        </w:rPr>
        <w:t xml:space="preserve"> PESOS </w:t>
      </w:r>
      <w:r w:rsidR="002479B6">
        <w:rPr>
          <w:sz w:val="24"/>
          <w:szCs w:val="24"/>
        </w:rPr>
        <w:t xml:space="preserve"> </w:t>
      </w:r>
      <w:r w:rsidR="00944B66">
        <w:rPr>
          <w:sz w:val="24"/>
          <w:szCs w:val="24"/>
        </w:rPr>
        <w:t>58</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45D7B015"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944B66">
        <w:rPr>
          <w:b/>
          <w:bCs/>
          <w:sz w:val="24"/>
          <w:szCs w:val="24"/>
        </w:rPr>
        <w:t xml:space="preserve">$62,507.58 </w:t>
      </w:r>
      <w:r w:rsidR="00944B66">
        <w:rPr>
          <w:sz w:val="24"/>
          <w:szCs w:val="24"/>
        </w:rPr>
        <w:t>(SESENTA Y DOS MIL, QUINIENTOS SIETE PESOS  58/100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“EL TRABAJO CONTRATADO”. POR LO QUE SI “LA EMPRESA” ESTIMA NECESARIO </w:t>
      </w:r>
      <w:r>
        <w:rPr>
          <w:sz w:val="24"/>
          <w:szCs w:val="24"/>
        </w:rPr>
        <w:lastRenderedPageBreak/>
        <w:t xml:space="preserve">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E83B" w14:textId="77777777" w:rsidR="00C73F35" w:rsidRDefault="00C73F35">
      <w:pPr>
        <w:spacing w:after="0" w:line="240" w:lineRule="auto"/>
      </w:pPr>
      <w:r>
        <w:separator/>
      </w:r>
    </w:p>
  </w:endnote>
  <w:endnote w:type="continuationSeparator" w:id="0">
    <w:p w14:paraId="2E6013E1" w14:textId="77777777" w:rsidR="00C73F35" w:rsidRDefault="00C7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5386" w14:textId="77777777" w:rsidR="00C73F35" w:rsidRDefault="00C73F35">
      <w:pPr>
        <w:spacing w:after="0" w:line="240" w:lineRule="auto"/>
      </w:pPr>
      <w:r>
        <w:rPr>
          <w:color w:val="000000"/>
        </w:rPr>
        <w:separator/>
      </w:r>
    </w:p>
  </w:footnote>
  <w:footnote w:type="continuationSeparator" w:id="0">
    <w:p w14:paraId="28244E41" w14:textId="77777777" w:rsidR="00C73F35" w:rsidRDefault="00C73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F5E9F"/>
    <w:rsid w:val="0015697F"/>
    <w:rsid w:val="001941B7"/>
    <w:rsid w:val="002479B6"/>
    <w:rsid w:val="002C5F32"/>
    <w:rsid w:val="0034753C"/>
    <w:rsid w:val="003E4F58"/>
    <w:rsid w:val="004B4174"/>
    <w:rsid w:val="00526E7A"/>
    <w:rsid w:val="006E32B8"/>
    <w:rsid w:val="00730525"/>
    <w:rsid w:val="00757EE2"/>
    <w:rsid w:val="007F6161"/>
    <w:rsid w:val="00944B66"/>
    <w:rsid w:val="009857B7"/>
    <w:rsid w:val="00A108CE"/>
    <w:rsid w:val="00A4289E"/>
    <w:rsid w:val="00A92586"/>
    <w:rsid w:val="00BB1FAD"/>
    <w:rsid w:val="00C73F35"/>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2023-01-25T18:52:00Z</dcterms:created>
  <dcterms:modified xsi:type="dcterms:W3CDTF">2023-01-25T18:52:00Z</dcterms:modified>
</cp:coreProperties>
</file>