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F05110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ADMINISTRADOR GENERAL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F05110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ÓSCAR SÁNCHEZ GONZÁLEZ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257837" w:rsidRDefault="00F05110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UNIVA VALLARTA</w:t>
      </w:r>
    </w:p>
    <w:p w:rsidR="00F05110" w:rsidRDefault="00F05110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CONTADURÍA PÚBLICA</w:t>
      </w:r>
    </w:p>
    <w:p w:rsidR="00F05110" w:rsidRPr="00B7076E" w:rsidRDefault="00F05110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AGOSTO 2008</w:t>
      </w:r>
    </w:p>
    <w:p w:rsidR="00577087" w:rsidRDefault="00577087" w:rsidP="0097766F">
      <w:pPr>
        <w:jc w:val="center"/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257837" w:rsidRDefault="00257837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</w:t>
      </w:r>
      <w:r w:rsidR="005A1EC9">
        <w:rPr>
          <w:b/>
          <w:sz w:val="28"/>
          <w:szCs w:val="28"/>
        </w:rPr>
        <w:t>SOCIO DIRECTOR DE SG CONSULTORES</w:t>
      </w:r>
    </w:p>
    <w:p w:rsidR="005A1EC9" w:rsidRPr="00B7076E" w:rsidRDefault="005A1EC9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CONTADORES PÚBLICOS.</w:t>
      </w:r>
      <w:bookmarkStart w:id="0" w:name="_GoBack"/>
      <w:bookmarkEnd w:id="0"/>
    </w:p>
    <w:p w:rsidR="00B7076E" w:rsidRPr="00B7076E" w:rsidRDefault="00B7076E" w:rsidP="00257837">
      <w:pPr>
        <w:jc w:val="center"/>
        <w:rPr>
          <w:sz w:val="26"/>
          <w:szCs w:val="26"/>
        </w:rPr>
      </w:pPr>
    </w:p>
    <w:sectPr w:rsidR="00B7076E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257837"/>
    <w:rsid w:val="003C6BB1"/>
    <w:rsid w:val="00577087"/>
    <w:rsid w:val="005A1EC9"/>
    <w:rsid w:val="005F4472"/>
    <w:rsid w:val="00673A91"/>
    <w:rsid w:val="006F5ADB"/>
    <w:rsid w:val="008243B4"/>
    <w:rsid w:val="0097766F"/>
    <w:rsid w:val="00AE306E"/>
    <w:rsid w:val="00B7076E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2021-10-20T16:15:00Z</dcterms:created>
  <dcterms:modified xsi:type="dcterms:W3CDTF">2021-10-20T16:15:00Z</dcterms:modified>
</cp:coreProperties>
</file>