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8D2D5" w14:textId="59CB7699" w:rsidR="003F67E6" w:rsidRDefault="00360064">
      <w:r>
        <w:rPr>
          <w:noProof/>
        </w:rPr>
        <w:drawing>
          <wp:inline distT="0" distB="0" distL="0" distR="0" wp14:anchorId="6D91B84D" wp14:editId="5FC7E58E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3F67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64"/>
    <w:rsid w:val="00360064"/>
    <w:rsid w:val="003F67E6"/>
    <w:rsid w:val="007B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DBDD2"/>
  <w15:chartTrackingRefBased/>
  <w15:docId w15:val="{4357297E-715C-4CE2-BCD0-1EB989EA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EGRESOS TRIM I 2022</c:v>
                </c:pt>
              </c:strCache>
            </c:strRef>
          </c:tx>
          <c:spPr>
            <a:solidFill>
              <a:srgbClr val="FF66FF"/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NIÑOS</c:v>
                </c:pt>
                <c:pt idx="1">
                  <c:v>NIÑAS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9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CF-46F2-922C-7CF7070612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7748088"/>
        <c:axId val="297749072"/>
      </c:barChart>
      <c:catAx>
        <c:axId val="297748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97749072"/>
        <c:crosses val="autoZero"/>
        <c:auto val="1"/>
        <c:lblAlgn val="ctr"/>
        <c:lblOffset val="100"/>
        <c:noMultiLvlLbl val="0"/>
      </c:catAx>
      <c:valAx>
        <c:axId val="297749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97748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Transparencia</dc:creator>
  <cp:keywords/>
  <dc:description/>
  <cp:lastModifiedBy>Unidad Transparencia</cp:lastModifiedBy>
  <cp:revision>1</cp:revision>
  <dcterms:created xsi:type="dcterms:W3CDTF">2022-04-11T16:14:00Z</dcterms:created>
  <dcterms:modified xsi:type="dcterms:W3CDTF">2022-04-11T16:21:00Z</dcterms:modified>
</cp:coreProperties>
</file>