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20CC8E4C" w:rsidR="00276A79" w:rsidRPr="00C95ADC" w:rsidRDefault="00E43F01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DE ESCUELA PARA PADRES</w:t>
      </w:r>
    </w:p>
    <w:p w14:paraId="106201CB" w14:textId="50919250" w:rsidR="00276A79" w:rsidRDefault="00FF6F8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ENERO – FEBRERO – MARZO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7F347CC6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60579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32" y="21486"/>
                <wp:lineTo x="21532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7410" w14:textId="77777777" w:rsidR="00D2094E" w:rsidRDefault="00D2094E" w:rsidP="00276A79">
      <w:pPr>
        <w:spacing w:after="0" w:line="240" w:lineRule="auto"/>
      </w:pPr>
      <w:r>
        <w:separator/>
      </w:r>
    </w:p>
  </w:endnote>
  <w:endnote w:type="continuationSeparator" w:id="0">
    <w:p w14:paraId="68DEDAC6" w14:textId="77777777" w:rsidR="00D2094E" w:rsidRDefault="00D2094E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FCE5A" w14:textId="77777777" w:rsidR="00D2094E" w:rsidRDefault="00D2094E" w:rsidP="00276A79">
      <w:pPr>
        <w:spacing w:after="0" w:line="240" w:lineRule="auto"/>
      </w:pPr>
      <w:r>
        <w:separator/>
      </w:r>
    </w:p>
  </w:footnote>
  <w:footnote w:type="continuationSeparator" w:id="0">
    <w:p w14:paraId="6E5908B5" w14:textId="77777777" w:rsidR="00D2094E" w:rsidRDefault="00D2094E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477ABF"/>
    <w:rsid w:val="007A4E26"/>
    <w:rsid w:val="00880764"/>
    <w:rsid w:val="00920074"/>
    <w:rsid w:val="00D2094E"/>
    <w:rsid w:val="00E43F01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Los Sauces</c:v>
                </c:pt>
                <c:pt idx="1">
                  <c:v>Mezcales </c:v>
                </c:pt>
                <c:pt idx="2">
                  <c:v>Punta de Mita</c:v>
                </c:pt>
                <c:pt idx="3">
                  <c:v>San Jose del Valle </c:v>
                </c:pt>
                <c:pt idx="4">
                  <c:v>San Vicente</c:v>
                </c:pt>
                <c:pt idx="5">
                  <c:v>Tapachula </c:v>
                </c:pt>
                <c:pt idx="6">
                  <c:v>San Juan de Abajo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Los Sauces</c:v>
                </c:pt>
                <c:pt idx="1">
                  <c:v>Mezcales </c:v>
                </c:pt>
                <c:pt idx="2">
                  <c:v>Punta de Mita</c:v>
                </c:pt>
                <c:pt idx="3">
                  <c:v>San Jose del Valle </c:v>
                </c:pt>
                <c:pt idx="4">
                  <c:v>San Vicente</c:v>
                </c:pt>
                <c:pt idx="5">
                  <c:v>Tapachula </c:v>
                </c:pt>
                <c:pt idx="6">
                  <c:v>San Juan de Abajo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Los Sauces</c:v>
                </c:pt>
                <c:pt idx="1">
                  <c:v>Mezcales </c:v>
                </c:pt>
                <c:pt idx="2">
                  <c:v>Punta de Mita</c:v>
                </c:pt>
                <c:pt idx="3">
                  <c:v>San Jose del Valle </c:v>
                </c:pt>
                <c:pt idx="4">
                  <c:v>San Vicente</c:v>
                </c:pt>
                <c:pt idx="5">
                  <c:v>Tapachula </c:v>
                </c:pt>
                <c:pt idx="6">
                  <c:v>San Juan de Abajo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2021-04-12T21:12:00Z</dcterms:created>
  <dcterms:modified xsi:type="dcterms:W3CDTF">2021-04-12T21:12:00Z</dcterms:modified>
</cp:coreProperties>
</file>