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EB16" w14:textId="39AF3B2B" w:rsidR="00F97F4F" w:rsidRDefault="00F97F4F" w:rsidP="00F97F4F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ABDEDB" wp14:editId="6EEC45B2">
            <wp:simplePos x="0" y="0"/>
            <wp:positionH relativeFrom="margin">
              <wp:posOffset>1885950</wp:posOffset>
            </wp:positionH>
            <wp:positionV relativeFrom="paragraph">
              <wp:posOffset>0</wp:posOffset>
            </wp:positionV>
            <wp:extent cx="1565910" cy="673100"/>
            <wp:effectExtent l="0" t="0" r="0" b="0"/>
            <wp:wrapSquare wrapText="bothSides"/>
            <wp:docPr id="3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DBA9" w14:textId="6C6F05B7" w:rsidR="00F97F4F" w:rsidRDefault="00F97F4F" w:rsidP="00F97F4F">
      <w:pPr>
        <w:jc w:val="center"/>
      </w:pPr>
    </w:p>
    <w:p w14:paraId="7BB1FAAF" w14:textId="77777777" w:rsidR="00F97F4F" w:rsidRDefault="00F97F4F" w:rsidP="00F97F4F">
      <w:pPr>
        <w:jc w:val="center"/>
      </w:pPr>
    </w:p>
    <w:p w14:paraId="518B1519" w14:textId="603D74F5" w:rsidR="00A22050" w:rsidRDefault="00F97F4F" w:rsidP="00F97F4F">
      <w:pPr>
        <w:jc w:val="center"/>
      </w:pPr>
      <w:r>
        <w:t xml:space="preserve">COORDINACION DE INAPAM </w:t>
      </w:r>
    </w:p>
    <w:p w14:paraId="7CCB1EEE" w14:textId="30BCC8C6" w:rsidR="00F97F4F" w:rsidRDefault="00F97F4F" w:rsidP="00F97F4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C5645" wp14:editId="5EE8EB4A">
            <wp:simplePos x="0" y="0"/>
            <wp:positionH relativeFrom="column">
              <wp:posOffset>139065</wp:posOffset>
            </wp:positionH>
            <wp:positionV relativeFrom="paragraph">
              <wp:posOffset>809625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t xml:space="preserve">SISTEMA MUNICIPAL DIF DE BAHIA DE BANDERAS </w:t>
      </w:r>
    </w:p>
    <w:sectPr w:rsidR="00F97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BC"/>
    <w:rsid w:val="000217BC"/>
    <w:rsid w:val="00A22050"/>
    <w:rsid w:val="00F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5874"/>
  <w15:chartTrackingRefBased/>
  <w15:docId w15:val="{1A9F2836-A27C-4D45-BE19-F2206261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REPORTES</a:t>
            </a:r>
            <a:r>
              <a:rPr lang="es-MX" baseline="0"/>
              <a:t> SEGUNDO TRIMESTRE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1-424E-B069-F4807D6F61A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F91-424E-B069-F4807D6F6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366528"/>
        <c:axId val="51369808"/>
      </c:barChart>
      <c:catAx>
        <c:axId val="5136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369808"/>
        <c:crosses val="autoZero"/>
        <c:auto val="1"/>
        <c:lblAlgn val="ctr"/>
        <c:lblOffset val="100"/>
        <c:noMultiLvlLbl val="0"/>
      </c:catAx>
      <c:valAx>
        <c:axId val="5136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36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2</cp:revision>
  <dcterms:created xsi:type="dcterms:W3CDTF">2022-07-07T15:02:00Z</dcterms:created>
  <dcterms:modified xsi:type="dcterms:W3CDTF">2022-07-08T16:23:00Z</dcterms:modified>
</cp:coreProperties>
</file>