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BCFC" w14:textId="54C9801F" w:rsidR="002A49EC" w:rsidRPr="002A49EC" w:rsidRDefault="002A49EC" w:rsidP="002A49EC">
      <w:pPr>
        <w:jc w:val="center"/>
        <w:rPr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22E85E" wp14:editId="379CF2F5">
            <wp:simplePos x="0" y="0"/>
            <wp:positionH relativeFrom="column">
              <wp:posOffset>-280035</wp:posOffset>
            </wp:positionH>
            <wp:positionV relativeFrom="paragraph">
              <wp:posOffset>5080</wp:posOffset>
            </wp:positionV>
            <wp:extent cx="1752600" cy="771525"/>
            <wp:effectExtent l="0" t="0" r="0" b="9525"/>
            <wp:wrapSquare wrapText="bothSides"/>
            <wp:docPr id="2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E4A575A0-1D63-478A-9D7F-0C48939345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>
                      <a:extLst>
                        <a:ext uri="{FF2B5EF4-FFF2-40B4-BE49-F238E27FC236}">
                          <a16:creationId xmlns:a16="http://schemas.microsoft.com/office/drawing/2014/main" id="{E4A575A0-1D63-478A-9D7F-0C4893934584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9EC">
        <w:rPr>
          <w:b/>
          <w:bCs/>
          <w:lang w:val="es-ES"/>
        </w:rPr>
        <w:t>COORDINACION DE INAPAM</w:t>
      </w:r>
    </w:p>
    <w:p w14:paraId="2AA76221" w14:textId="22F75BFB" w:rsidR="002A49EC" w:rsidRPr="002A49EC" w:rsidRDefault="002A49EC" w:rsidP="002A49EC">
      <w:pPr>
        <w:jc w:val="center"/>
        <w:rPr>
          <w:b/>
          <w:bCs/>
          <w:lang w:val="es-ES"/>
        </w:rPr>
      </w:pPr>
      <w:r w:rsidRPr="002A49EC">
        <w:rPr>
          <w:b/>
          <w:bCs/>
          <w:lang w:val="es-ES"/>
        </w:rPr>
        <w:t>SISTEMA MUNICIPAL DIF DE BAHIA DE BANDERAS</w:t>
      </w:r>
    </w:p>
    <w:p w14:paraId="6EF51CA2" w14:textId="1B2171A1" w:rsidR="002A49EC" w:rsidRDefault="002A49EC" w:rsidP="002A49EC">
      <w:pPr>
        <w:jc w:val="center"/>
        <w:rPr>
          <w:b/>
          <w:bCs/>
          <w:lang w:val="es-ES"/>
        </w:rPr>
      </w:pPr>
      <w:r w:rsidRPr="002A49EC">
        <w:rPr>
          <w:b/>
          <w:bCs/>
          <w:lang w:val="es-ES"/>
        </w:rPr>
        <w:t>TERCER TRIMESTRE</w:t>
      </w:r>
    </w:p>
    <w:p w14:paraId="6D10F20C" w14:textId="3E2297EB" w:rsidR="002A49EC" w:rsidRDefault="002A49EC" w:rsidP="002A49EC">
      <w:pPr>
        <w:jc w:val="center"/>
        <w:rPr>
          <w:b/>
          <w:bCs/>
          <w:lang w:val="es-ES"/>
        </w:rPr>
      </w:pPr>
    </w:p>
    <w:p w14:paraId="502AD907" w14:textId="1B95BADB" w:rsidR="002A49EC" w:rsidRPr="002A49EC" w:rsidRDefault="002A49EC" w:rsidP="002A49EC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5A2E20B3" wp14:editId="5213FD2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A49EC" w:rsidRPr="002A4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C"/>
    <w:rsid w:val="002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37D6"/>
  <w15:chartTrackingRefBased/>
  <w15:docId w15:val="{4A4CA9E0-67AA-464C-99E5-55BFAB0F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CARTA</a:t>
            </a:r>
            <a:r>
              <a:rPr lang="en-US" baseline="0"/>
              <a:t> EMPACADOR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62-40A8-955A-6E5E88F1D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931375"/>
        <c:axId val="307932623"/>
      </c:barChart>
      <c:catAx>
        <c:axId val="307931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07932623"/>
        <c:crosses val="autoZero"/>
        <c:auto val="1"/>
        <c:lblAlgn val="ctr"/>
        <c:lblOffset val="100"/>
        <c:noMultiLvlLbl val="0"/>
      </c:catAx>
      <c:valAx>
        <c:axId val="3079326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07931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2023-10-05T19:33:00Z</dcterms:created>
  <dcterms:modified xsi:type="dcterms:W3CDTF">2023-10-05T19:37:00Z</dcterms:modified>
</cp:coreProperties>
</file>