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1613" w14:textId="5B4108BB" w:rsidR="002E4227" w:rsidRDefault="00F267B3">
      <w:r>
        <w:rPr>
          <w:noProof/>
        </w:rPr>
        <w:drawing>
          <wp:anchor distT="0" distB="0" distL="114300" distR="114300" simplePos="0" relativeHeight="251658240" behindDoc="0" locked="0" layoutInCell="1" allowOverlap="1" wp14:anchorId="68F8DF86" wp14:editId="3A33284A">
            <wp:simplePos x="0" y="0"/>
            <wp:positionH relativeFrom="column">
              <wp:posOffset>-984885</wp:posOffset>
            </wp:positionH>
            <wp:positionV relativeFrom="page">
              <wp:posOffset>152400</wp:posOffset>
            </wp:positionV>
            <wp:extent cx="7524750" cy="978217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4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B3"/>
    <w:rsid w:val="000D71B4"/>
    <w:rsid w:val="002E4227"/>
    <w:rsid w:val="00F2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6423"/>
  <w15:chartTrackingRefBased/>
  <w15:docId w15:val="{D0EF53DC-6750-4C77-9CE5-5D51129B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</a:t>
            </a:r>
            <a:r>
              <a:rPr lang="es-MX" baseline="0"/>
              <a:t> COLABORACION AL ORGANO </a:t>
            </a:r>
            <a:endParaRPr lang="es-MX"/>
          </a:p>
        </c:rich>
      </c:tx>
      <c:layout>
        <c:manualLayout>
          <c:xMode val="edge"/>
          <c:yMode val="edge"/>
          <c:x val="0.32191554536695571"/>
          <c:y val="7.789678675754625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JUZGADOS</c:v>
                </c:pt>
                <c:pt idx="1">
                  <c:v>CJM</c:v>
                </c:pt>
                <c:pt idx="2">
                  <c:v>DIF VALLARTA</c:v>
                </c:pt>
                <c:pt idx="3">
                  <c:v>MINISTERIO PUBLICO</c:v>
                </c:pt>
                <c:pt idx="4">
                  <c:v>DIF NAYARIT</c:v>
                </c:pt>
                <c:pt idx="5">
                  <c:v>INMUJER</c:v>
                </c:pt>
                <c:pt idx="6">
                  <c:v>INAPAM</c:v>
                </c:pt>
                <c:pt idx="7">
                  <c:v>REPORTE CIUDADANO</c:v>
                </c:pt>
                <c:pt idx="8">
                  <c:v>PPNNA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18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9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4D-4AE5-9043-882C047DF33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JUZGADOS</c:v>
                </c:pt>
                <c:pt idx="1">
                  <c:v>CJM</c:v>
                </c:pt>
                <c:pt idx="2">
                  <c:v>DIF VALLARTA</c:v>
                </c:pt>
                <c:pt idx="3">
                  <c:v>MINISTERIO PUBLICO</c:v>
                </c:pt>
                <c:pt idx="4">
                  <c:v>DIF NAYARIT</c:v>
                </c:pt>
                <c:pt idx="5">
                  <c:v>INMUJER</c:v>
                </c:pt>
                <c:pt idx="6">
                  <c:v>INAPAM</c:v>
                </c:pt>
                <c:pt idx="7">
                  <c:v>REPORTE CIUDADANO</c:v>
                </c:pt>
                <c:pt idx="8">
                  <c:v>PPNNA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29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4D-4AE5-9043-882C047DF33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JUZGADOS</c:v>
                </c:pt>
                <c:pt idx="1">
                  <c:v>CJM</c:v>
                </c:pt>
                <c:pt idx="2">
                  <c:v>DIF VALLARTA</c:v>
                </c:pt>
                <c:pt idx="3">
                  <c:v>MINISTERIO PUBLICO</c:v>
                </c:pt>
                <c:pt idx="4">
                  <c:v>DIF NAYARIT</c:v>
                </c:pt>
                <c:pt idx="5">
                  <c:v>INMUJER</c:v>
                </c:pt>
                <c:pt idx="6">
                  <c:v>INAPAM</c:v>
                </c:pt>
                <c:pt idx="7">
                  <c:v>REPORTE CIUDADANO</c:v>
                </c:pt>
                <c:pt idx="8">
                  <c:v>PPNNA</c:v>
                </c:pt>
              </c:strCache>
            </c:strRef>
          </c:cat>
          <c:val>
            <c:numRef>
              <c:f>Hoja1!$D$2:$D$10</c:f>
              <c:numCache>
                <c:formatCode>General</c:formatCode>
                <c:ptCount val="9"/>
                <c:pt idx="0">
                  <c:v>23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4D-4AE5-9043-882C047DF3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1749199"/>
        <c:axId val="1891754607"/>
      </c:barChart>
      <c:catAx>
        <c:axId val="1891749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1754607"/>
        <c:crosses val="autoZero"/>
        <c:auto val="1"/>
        <c:lblAlgn val="ctr"/>
        <c:lblOffset val="100"/>
        <c:noMultiLvlLbl val="0"/>
      </c:catAx>
      <c:valAx>
        <c:axId val="1891754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91749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1</cp:revision>
  <dcterms:created xsi:type="dcterms:W3CDTF">2022-10-04T17:40:00Z</dcterms:created>
  <dcterms:modified xsi:type="dcterms:W3CDTF">2022-10-04T18:05:00Z</dcterms:modified>
</cp:coreProperties>
</file>