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46B5" w14:textId="77777777" w:rsidR="00601F0D" w:rsidRDefault="00601F0D"/>
    <w:p w14:paraId="5363280C" w14:textId="6481F879" w:rsidR="00601F0D" w:rsidRPr="000D292A" w:rsidRDefault="00601F0D" w:rsidP="00601F0D">
      <w:pPr>
        <w:jc w:val="center"/>
        <w:rPr>
          <w:b/>
          <w:bCs/>
        </w:rPr>
      </w:pPr>
      <w:r w:rsidRPr="000D292A">
        <w:rPr>
          <w:b/>
          <w:bCs/>
        </w:rPr>
        <w:t>Estadística Cámara sensorial mes de julio</w:t>
      </w:r>
    </w:p>
    <w:p w14:paraId="22925F03" w14:textId="77777777" w:rsidR="00601F0D" w:rsidRDefault="00601F0D"/>
    <w:p w14:paraId="741D4CBD" w14:textId="1E0435D8" w:rsidR="00C70505" w:rsidRDefault="00601F0D">
      <w:r>
        <w:rPr>
          <w:noProof/>
        </w:rPr>
        <w:drawing>
          <wp:inline distT="0" distB="0" distL="0" distR="0" wp14:anchorId="7C0778B3" wp14:editId="4E8EA609">
            <wp:extent cx="5429250" cy="34004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39DA1DC" w14:textId="69261A9D" w:rsidR="00601F0D" w:rsidRDefault="00601F0D"/>
    <w:p w14:paraId="75D7DF02" w14:textId="77777777" w:rsidR="00601F0D" w:rsidRDefault="00601F0D"/>
    <w:sectPr w:rsidR="00601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0D"/>
    <w:rsid w:val="000D292A"/>
    <w:rsid w:val="001B704E"/>
    <w:rsid w:val="00601F0D"/>
    <w:rsid w:val="00D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F0C4"/>
  <w15:chartTrackingRefBased/>
  <w15:docId w15:val="{5AE5A2E5-EF86-404B-AAA0-D36055C0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Unidad Basica de Rehabilitacion </a:t>
            </a:r>
          </a:p>
        </c:rich>
      </c:tx>
      <c:layout>
        <c:manualLayout>
          <c:xMode val="edge"/>
          <c:yMode val="edge"/>
          <c:x val="0.28851851851851845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camara sensorial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porvenir</c:v>
                </c:pt>
                <c:pt idx="1">
                  <c:v>la mision </c:v>
                </c:pt>
                <c:pt idx="2">
                  <c:v>san Jose </c:v>
                </c:pt>
                <c:pt idx="3">
                  <c:v>san vicente</c:v>
                </c:pt>
                <c:pt idx="4">
                  <c:v>valle de banderas </c:v>
                </c:pt>
                <c:pt idx="5">
                  <c:v>higuera blanca </c:v>
                </c:pt>
                <c:pt idx="6">
                  <c:v>bucerias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5-4173-9287-3B5EE1651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1685144"/>
        <c:axId val="411679896"/>
      </c:barChart>
      <c:catAx>
        <c:axId val="411685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79896"/>
        <c:crosses val="autoZero"/>
        <c:auto val="1"/>
        <c:lblAlgn val="ctr"/>
        <c:lblOffset val="100"/>
        <c:noMultiLvlLbl val="0"/>
      </c:catAx>
      <c:valAx>
        <c:axId val="41167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85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2</cp:revision>
  <dcterms:created xsi:type="dcterms:W3CDTF">2021-10-25T14:33:00Z</dcterms:created>
  <dcterms:modified xsi:type="dcterms:W3CDTF">2021-10-25T14:44:00Z</dcterms:modified>
</cp:coreProperties>
</file>