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sidR="00F930F6">
        <w:rPr>
          <w:b/>
        </w:rPr>
        <w:t>CUARTA</w:t>
      </w:r>
      <w:r>
        <w:rPr>
          <w:b/>
        </w:rPr>
        <w:t xml:space="preserve">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sidR="00F930F6">
        <w:rPr>
          <w:b/>
        </w:rPr>
        <w:t>004/ABRIL</w:t>
      </w:r>
      <w:r>
        <w:rPr>
          <w:b/>
        </w:rPr>
        <w:t>/</w:t>
      </w:r>
      <w:r w:rsidR="0027194E">
        <w:rPr>
          <w:b/>
        </w:rPr>
        <w:t>2021</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F930F6">
        <w:rPr>
          <w:sz w:val="24"/>
          <w:szCs w:val="24"/>
        </w:rPr>
        <w:t>30</w:t>
      </w:r>
      <w:r w:rsidRPr="0099209C">
        <w:rPr>
          <w:sz w:val="24"/>
          <w:szCs w:val="24"/>
        </w:rPr>
        <w:t xml:space="preserve"> (</w:t>
      </w:r>
      <w:r>
        <w:rPr>
          <w:sz w:val="24"/>
          <w:szCs w:val="24"/>
        </w:rPr>
        <w:t>TREINTA</w:t>
      </w:r>
      <w:r w:rsidRPr="0099209C">
        <w:rPr>
          <w:sz w:val="24"/>
          <w:szCs w:val="24"/>
        </w:rPr>
        <w:t xml:space="preserve">) DE </w:t>
      </w:r>
      <w:r w:rsidR="00F930F6">
        <w:rPr>
          <w:sz w:val="24"/>
          <w:szCs w:val="24"/>
        </w:rPr>
        <w:t>ABRIL</w:t>
      </w:r>
      <w:r w:rsidRPr="0099209C">
        <w:rPr>
          <w:sz w:val="24"/>
          <w:szCs w:val="24"/>
        </w:rPr>
        <w:t xml:space="preserve"> DEL DOS MIL </w:t>
      </w:r>
      <w:r w:rsidR="0027194E">
        <w:rPr>
          <w:sz w:val="24"/>
          <w:szCs w:val="24"/>
        </w:rPr>
        <w:t>VEINTIUNO</w:t>
      </w:r>
      <w:r w:rsidRPr="0099209C">
        <w:rPr>
          <w:sz w:val="24"/>
          <w:szCs w:val="24"/>
        </w:rPr>
        <w:t xml:space="preserve">, CABECERA MUNICIPAL DE BAHÍA DE </w:t>
      </w:r>
      <w:r>
        <w:rPr>
          <w:sz w:val="24"/>
          <w:szCs w:val="24"/>
        </w:rPr>
        <w:t xml:space="preserve">BANDERAS, NAYARIT, SIENDO LAS </w:t>
      </w:r>
      <w:r w:rsidR="0027194E">
        <w:rPr>
          <w:sz w:val="24"/>
          <w:szCs w:val="24"/>
        </w:rPr>
        <w:t>10</w:t>
      </w:r>
      <w:r w:rsidRPr="0099209C">
        <w:rPr>
          <w:sz w:val="24"/>
          <w:szCs w:val="24"/>
        </w:rPr>
        <w:t xml:space="preserve">:00 HRS DEL DÍA </w:t>
      </w:r>
      <w:r w:rsidR="0027194E">
        <w:rPr>
          <w:sz w:val="24"/>
          <w:szCs w:val="24"/>
        </w:rPr>
        <w:t>VIERNES</w:t>
      </w:r>
      <w:r w:rsidR="00ED181E">
        <w:rPr>
          <w:sz w:val="24"/>
          <w:szCs w:val="24"/>
        </w:rPr>
        <w:t xml:space="preserve"> 30 DE ABRIL</w:t>
      </w:r>
      <w:r>
        <w:rPr>
          <w:sz w:val="24"/>
          <w:szCs w:val="24"/>
        </w:rPr>
        <w:t xml:space="preserve"> DEL AÑO </w:t>
      </w:r>
      <w:r w:rsidR="0027194E">
        <w:rPr>
          <w:sz w:val="24"/>
          <w:szCs w:val="24"/>
        </w:rPr>
        <w:t>2021</w:t>
      </w:r>
      <w:r w:rsidR="00ED181E">
        <w:rPr>
          <w:sz w:val="24"/>
          <w:szCs w:val="24"/>
        </w:rPr>
        <w:t xml:space="preserve">, EN EL MUNICIPIO </w:t>
      </w:r>
      <w:r w:rsidRPr="0099209C">
        <w:rPr>
          <w:sz w:val="24"/>
          <w:szCs w:val="24"/>
        </w:rPr>
        <w:t xml:space="preserve">DE </w:t>
      </w:r>
      <w:r w:rsidR="00ED181E">
        <w:rPr>
          <w:sz w:val="24"/>
          <w:szCs w:val="24"/>
        </w:rPr>
        <w:t xml:space="preserve">BAHÍA DE </w:t>
      </w:r>
      <w:r w:rsidRPr="0099209C">
        <w:rPr>
          <w:sz w:val="24"/>
          <w:szCs w:val="24"/>
        </w:rPr>
        <w:t xml:space="preserve">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ED181E">
        <w:rPr>
          <w:sz w:val="24"/>
          <w:szCs w:val="24"/>
        </w:rPr>
        <w:t>CUARTA</w:t>
      </w:r>
      <w:r w:rsidRPr="0099209C">
        <w:rPr>
          <w:sz w:val="24"/>
          <w:szCs w:val="24"/>
        </w:rPr>
        <w:t xml:space="preserve"> SESIÓN </w:t>
      </w:r>
      <w:r>
        <w:rPr>
          <w:sz w:val="24"/>
          <w:szCs w:val="24"/>
        </w:rPr>
        <w:t xml:space="preserve">ORDINARIA </w:t>
      </w:r>
      <w:r w:rsidR="00ED181E">
        <w:rPr>
          <w:sz w:val="24"/>
          <w:szCs w:val="24"/>
        </w:rPr>
        <w:t xml:space="preserve">VÍA VIDEOLLAMADA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ED181E">
        <w:rPr>
          <w:sz w:val="24"/>
          <w:szCs w:val="24"/>
        </w:rPr>
        <w:t>ABRIL</w:t>
      </w:r>
      <w:r>
        <w:rPr>
          <w:sz w:val="24"/>
          <w:szCs w:val="24"/>
        </w:rPr>
        <w:t xml:space="preserve"> DEL AÑO </w:t>
      </w:r>
      <w:r w:rsidR="0027194E">
        <w:rPr>
          <w:sz w:val="24"/>
          <w:szCs w:val="24"/>
        </w:rPr>
        <w:t>2021</w:t>
      </w:r>
      <w:r>
        <w:rPr>
          <w:sz w:val="24"/>
          <w:szCs w:val="24"/>
        </w:rPr>
        <w:t>.</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sidR="0027194E">
        <w:rPr>
          <w:rFonts w:cs="Calibri"/>
          <w:sz w:val="24"/>
          <w:szCs w:val="24"/>
        </w:rPr>
        <w:t xml:space="preserve"> LA</w:t>
      </w:r>
      <w:r w:rsidR="0027194E" w:rsidRPr="00E037D6">
        <w:rPr>
          <w:sz w:val="24"/>
          <w:szCs w:val="24"/>
        </w:rPr>
        <w:t xml:space="preserve">  </w:t>
      </w:r>
      <w:r w:rsidR="0027194E" w:rsidRPr="00A86E9A">
        <w:rPr>
          <w:b/>
          <w:sz w:val="24"/>
          <w:szCs w:val="24"/>
        </w:rPr>
        <w:t>LAE. ALEXANDRA CAMPOS RODRÍGUEZ</w:t>
      </w:r>
      <w:r w:rsidR="0027194E" w:rsidRPr="00E037D6">
        <w:rPr>
          <w:b/>
          <w:sz w:val="24"/>
          <w:szCs w:val="24"/>
        </w:rPr>
        <w:t>, PRESIDENTE DEL COMITÉ DE TRANSPARENCIA</w:t>
      </w:r>
      <w:r w:rsidR="0027194E" w:rsidRPr="00E037D6">
        <w:rPr>
          <w:sz w:val="24"/>
          <w:szCs w:val="24"/>
        </w:rPr>
        <w:t>,</w:t>
      </w:r>
      <w:r w:rsidR="0027194E">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ED181E"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ED181E">
        <w:rPr>
          <w:rFonts w:cs="Calibri"/>
          <w:sz w:val="24"/>
          <w:szCs w:val="24"/>
        </w:rPr>
        <w:t>LAS SOLICITUDES RECIBIDAS POR LOS DIFERENTES MEDIOS ELECTRÓNICOS CON LOS QUE SE CUENTAN.</w:t>
      </w:r>
    </w:p>
    <w:p w:rsidR="00ED181E" w:rsidRDefault="00ED181E"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sidRPr="00A92EE2">
        <w:rPr>
          <w:rFonts w:cs="Calibri"/>
          <w:b/>
          <w:sz w:val="24"/>
          <w:szCs w:val="24"/>
        </w:rPr>
        <w:t xml:space="preserve">ACUERDO NÚMERO DOS.- </w:t>
      </w:r>
      <w:r w:rsidR="00ED181E">
        <w:rPr>
          <w:rFonts w:cs="Calibri"/>
          <w:b/>
          <w:sz w:val="24"/>
          <w:szCs w:val="24"/>
        </w:rPr>
        <w:t xml:space="preserve"> </w:t>
      </w:r>
      <w:r>
        <w:rPr>
          <w:rFonts w:cs="Calibri"/>
          <w:sz w:val="24"/>
          <w:szCs w:val="24"/>
        </w:rPr>
        <w:t xml:space="preserve">PROSIGUIENDO CON EL ORDEN DEL DÍA, EL TITULAR DE LA UNIDAD DE TRANSPARENCIA HACIENDO USO DE LA VOZ, EXPONE QUE EN ESTE </w:t>
      </w:r>
      <w:r>
        <w:rPr>
          <w:rFonts w:cs="Calibri"/>
          <w:sz w:val="24"/>
          <w:szCs w:val="24"/>
        </w:rPr>
        <w:lastRenderedPageBreak/>
        <w:t xml:space="preserve">MISMO MES DE </w:t>
      </w:r>
      <w:r w:rsidR="00ED181E">
        <w:rPr>
          <w:rFonts w:cs="Calibri"/>
          <w:sz w:val="24"/>
          <w:szCs w:val="24"/>
        </w:rPr>
        <w:t>ABRIL</w:t>
      </w:r>
      <w:r>
        <w:rPr>
          <w:rFonts w:cs="Calibri"/>
          <w:sz w:val="24"/>
          <w:szCs w:val="24"/>
        </w:rPr>
        <w:t xml:space="preserve"> SE RECIBIERON </w:t>
      </w:r>
      <w:r w:rsidR="00ED181E">
        <w:rPr>
          <w:rFonts w:cs="Calibri"/>
          <w:sz w:val="24"/>
          <w:szCs w:val="24"/>
        </w:rPr>
        <w:t>0 (CERO) SOLICITUDES DE INFORMACIÓN EN LOS DIFERENTES MEDIOS.</w:t>
      </w:r>
    </w:p>
    <w:p w:rsidR="00ED181E" w:rsidRDefault="00ED181E"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LA</w:t>
      </w:r>
      <w:r w:rsidR="0027194E">
        <w:rPr>
          <w:rFonts w:cs="Calibri"/>
          <w:sz w:val="24"/>
          <w:szCs w:val="24"/>
        </w:rPr>
        <w:t>S SOLICITUDES DE INFORMACIÓN LA</w:t>
      </w:r>
      <w:r w:rsidR="0027194E" w:rsidRPr="00E037D6">
        <w:rPr>
          <w:sz w:val="24"/>
          <w:szCs w:val="24"/>
        </w:rPr>
        <w:t xml:space="preserve">  </w:t>
      </w:r>
      <w:r w:rsidR="0027194E" w:rsidRPr="00A86E9A">
        <w:rPr>
          <w:b/>
          <w:sz w:val="24"/>
          <w:szCs w:val="24"/>
        </w:rPr>
        <w:t>LAE. ALEXANDRA CAMPOS RODRÍGUEZ</w:t>
      </w:r>
      <w:r w:rsidR="00D923F8" w:rsidRPr="00E04390">
        <w:rPr>
          <w:b/>
          <w:sz w:val="24"/>
          <w:szCs w:val="24"/>
        </w:rPr>
        <w:t>,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DURANTE EL MES DE </w:t>
      </w:r>
      <w:r w:rsidR="00ED181E">
        <w:rPr>
          <w:rFonts w:cs="Calibri"/>
          <w:sz w:val="26"/>
          <w:szCs w:val="26"/>
        </w:rPr>
        <w:t>ABRIL</w:t>
      </w:r>
      <w:r w:rsidR="00D923F8">
        <w:rPr>
          <w:rFonts w:cs="Calibri"/>
          <w:sz w:val="26"/>
          <w:szCs w:val="26"/>
        </w:rPr>
        <w:t xml:space="preserve"> DEL AÑO </w:t>
      </w:r>
      <w:r w:rsidR="0027194E">
        <w:rPr>
          <w:rFonts w:cs="Calibri"/>
          <w:sz w:val="26"/>
          <w:szCs w:val="26"/>
        </w:rPr>
        <w:t>2021</w:t>
      </w:r>
      <w:r w:rsidRPr="003A0535">
        <w:rPr>
          <w:rFonts w:cs="Calibri"/>
          <w:sz w:val="26"/>
          <w:szCs w:val="26"/>
        </w:rPr>
        <w:t xml:space="preserve">, </w:t>
      </w:r>
      <w:r w:rsidR="00ED181E">
        <w:rPr>
          <w:rFonts w:cs="Calibri"/>
          <w:sz w:val="26"/>
          <w:szCs w:val="26"/>
        </w:rPr>
        <w:t xml:space="preserve">SE RECIBIERON 0 (CERO) </w:t>
      </w:r>
      <w:r w:rsidR="00D923F8">
        <w:rPr>
          <w:rFonts w:cs="Calibri"/>
          <w:sz w:val="26"/>
          <w:szCs w:val="26"/>
        </w:rPr>
        <w:t>SOLICITUD</w:t>
      </w:r>
      <w:r w:rsidR="00ED181E">
        <w:rPr>
          <w:rFonts w:cs="Calibri"/>
          <w:sz w:val="26"/>
          <w:szCs w:val="26"/>
        </w:rPr>
        <w:t>ES</w:t>
      </w:r>
      <w:r w:rsidR="00D923F8">
        <w:rPr>
          <w:rFonts w:cs="Calibri"/>
          <w:sz w:val="26"/>
          <w:szCs w:val="26"/>
        </w:rPr>
        <w:t xml:space="preserve"> DE INFORMACIÓN.</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lastRenderedPageBreak/>
        <w:t xml:space="preserve">NO HABIENDO MÁS ASUNTOS QUE ATENDER </w:t>
      </w:r>
      <w:r w:rsidR="00ED181E">
        <w:rPr>
          <w:rFonts w:cs="Calibri"/>
          <w:sz w:val="24"/>
          <w:szCs w:val="24"/>
        </w:rPr>
        <w:t xml:space="preserve">EN EL MUNICIPIO DE BAHÍA DE </w:t>
      </w:r>
      <w:r w:rsidRPr="0099209C">
        <w:rPr>
          <w:rFonts w:cs="Calibri"/>
          <w:sz w:val="24"/>
          <w:szCs w:val="24"/>
        </w:rPr>
        <w:t xml:space="preserve">BANDERAS, NAYARIT, SIENDO LAS </w:t>
      </w:r>
      <w:r w:rsidR="0027194E">
        <w:rPr>
          <w:rFonts w:cs="Calibri"/>
          <w:sz w:val="24"/>
          <w:szCs w:val="24"/>
        </w:rPr>
        <w:t>11</w:t>
      </w:r>
      <w:r w:rsidRPr="0099209C">
        <w:rPr>
          <w:rFonts w:cs="Calibri"/>
          <w:sz w:val="24"/>
          <w:szCs w:val="24"/>
        </w:rPr>
        <w:t>:00 (</w:t>
      </w:r>
      <w:r w:rsidR="0027194E">
        <w:rPr>
          <w:rFonts w:cs="Calibri"/>
          <w:sz w:val="24"/>
          <w:szCs w:val="24"/>
        </w:rPr>
        <w:t>ONCE</w:t>
      </w:r>
      <w:r w:rsidRPr="0099209C">
        <w:rPr>
          <w:rFonts w:cs="Calibri"/>
          <w:sz w:val="24"/>
          <w:szCs w:val="24"/>
        </w:rPr>
        <w:t xml:space="preserve">) HORAS DEL DÍA </w:t>
      </w:r>
      <w:r w:rsidR="00ED181E">
        <w:rPr>
          <w:sz w:val="24"/>
          <w:szCs w:val="24"/>
        </w:rPr>
        <w:t>30</w:t>
      </w:r>
      <w:r w:rsidR="00D923F8">
        <w:rPr>
          <w:sz w:val="24"/>
          <w:szCs w:val="24"/>
        </w:rPr>
        <w:t xml:space="preserve"> </w:t>
      </w:r>
      <w:r w:rsidRPr="0099209C">
        <w:rPr>
          <w:sz w:val="24"/>
          <w:szCs w:val="24"/>
        </w:rPr>
        <w:t xml:space="preserve">DE </w:t>
      </w:r>
      <w:r w:rsidR="00ED181E">
        <w:rPr>
          <w:sz w:val="24"/>
          <w:szCs w:val="24"/>
        </w:rPr>
        <w:t>ABRIL</w:t>
      </w:r>
      <w:r>
        <w:rPr>
          <w:sz w:val="24"/>
          <w:szCs w:val="24"/>
        </w:rPr>
        <w:t xml:space="preserve"> </w:t>
      </w:r>
      <w:r w:rsidRPr="0099209C">
        <w:rPr>
          <w:sz w:val="24"/>
          <w:szCs w:val="24"/>
        </w:rPr>
        <w:t xml:space="preserve">DEL DOS MIL </w:t>
      </w:r>
      <w:r w:rsidR="00D923F8">
        <w:rPr>
          <w:sz w:val="24"/>
          <w:szCs w:val="24"/>
        </w:rPr>
        <w:t>V</w:t>
      </w:r>
      <w:r w:rsidR="0027194E">
        <w:rPr>
          <w:sz w:val="24"/>
          <w:szCs w:val="24"/>
        </w:rPr>
        <w:t>EINTIUNO</w:t>
      </w:r>
      <w:r w:rsidRPr="0099209C">
        <w:rPr>
          <w:sz w:val="24"/>
          <w:szCs w:val="24"/>
        </w:rPr>
        <w:t>,</w:t>
      </w:r>
      <w:r w:rsidRPr="0099209C">
        <w:rPr>
          <w:rFonts w:cs="Calibri"/>
          <w:sz w:val="24"/>
          <w:szCs w:val="24"/>
        </w:rPr>
        <w:t xml:space="preserve"> SE DA POR CLAUSURADA LA </w:t>
      </w:r>
      <w:r w:rsidR="00ED181E">
        <w:rPr>
          <w:rFonts w:cs="Calibri"/>
          <w:sz w:val="24"/>
          <w:szCs w:val="24"/>
        </w:rPr>
        <w:t>CUARTA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27194E" w:rsidRDefault="0027194E" w:rsidP="00BA6B2A">
      <w:pPr>
        <w:spacing w:after="0" w:line="240" w:lineRule="auto"/>
        <w:ind w:left="284" w:right="616"/>
        <w:jc w:val="center"/>
        <w:rPr>
          <w:b/>
          <w:sz w:val="24"/>
          <w:szCs w:val="24"/>
        </w:rPr>
      </w:pPr>
      <w:r w:rsidRPr="00E037D6">
        <w:rPr>
          <w:sz w:val="24"/>
          <w:szCs w:val="24"/>
        </w:rPr>
        <w:t xml:space="preserve"> </w:t>
      </w:r>
      <w:r w:rsidRPr="00A86E9A">
        <w:rPr>
          <w:b/>
          <w:sz w:val="24"/>
          <w:szCs w:val="24"/>
        </w:rPr>
        <w:t>LAE. ALEXANDRA CAMPOS RODRÍGUEZ</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bookmarkStart w:id="0" w:name="_GoBack"/>
      <w:bookmarkEnd w:id="0"/>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27194E"/>
    <w:rsid w:val="00393EB0"/>
    <w:rsid w:val="003F4834"/>
    <w:rsid w:val="004F4C04"/>
    <w:rsid w:val="005B7CB3"/>
    <w:rsid w:val="006D0062"/>
    <w:rsid w:val="007A4FF4"/>
    <w:rsid w:val="007D5FA7"/>
    <w:rsid w:val="008211D8"/>
    <w:rsid w:val="00896E5C"/>
    <w:rsid w:val="0099209C"/>
    <w:rsid w:val="00A11F1B"/>
    <w:rsid w:val="00A92EE2"/>
    <w:rsid w:val="00AC52A9"/>
    <w:rsid w:val="00BA6B2A"/>
    <w:rsid w:val="00CA3551"/>
    <w:rsid w:val="00CB1672"/>
    <w:rsid w:val="00D45D93"/>
    <w:rsid w:val="00D923F8"/>
    <w:rsid w:val="00D96549"/>
    <w:rsid w:val="00E04390"/>
    <w:rsid w:val="00ED181E"/>
    <w:rsid w:val="00F73899"/>
    <w:rsid w:val="00F930F6"/>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2019-02-19T19:48:00Z</cp:lastPrinted>
  <dcterms:created xsi:type="dcterms:W3CDTF">2021-06-22T18:50:00Z</dcterms:created>
  <dcterms:modified xsi:type="dcterms:W3CDTF">2021-06-22T18:50:00Z</dcterms:modified>
</cp:coreProperties>
</file>