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Pr="00E037D6" w:rsidRDefault="00BA6B2A" w:rsidP="00A86E9A">
      <w:pPr>
        <w:tabs>
          <w:tab w:val="left" w:pos="8222"/>
        </w:tabs>
        <w:spacing w:after="0" w:line="240" w:lineRule="auto"/>
        <w:ind w:right="616"/>
        <w:jc w:val="both"/>
        <w:rPr>
          <w:sz w:val="24"/>
          <w:szCs w:val="24"/>
        </w:rPr>
      </w:pPr>
      <w:r w:rsidRPr="00E037D6">
        <w:rPr>
          <w:noProof/>
          <w:sz w:val="24"/>
          <w:szCs w:val="24"/>
          <w:lang w:eastAsia="es-MX"/>
        </w:rPr>
        <w:drawing>
          <wp:anchor distT="0" distB="0" distL="114300" distR="114300" simplePos="0" relativeHeight="251658240" behindDoc="0" locked="0" layoutInCell="1" allowOverlap="1" wp14:anchorId="0154A00B" wp14:editId="268C6492">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Pr="00E037D6" w:rsidRDefault="008211D8" w:rsidP="00A86E9A">
      <w:pPr>
        <w:tabs>
          <w:tab w:val="left" w:pos="8222"/>
        </w:tabs>
        <w:spacing w:after="0" w:line="240" w:lineRule="auto"/>
        <w:ind w:right="616"/>
        <w:jc w:val="both"/>
        <w:rPr>
          <w:sz w:val="24"/>
          <w:szCs w:val="24"/>
        </w:rPr>
      </w:pPr>
    </w:p>
    <w:p w:rsidR="00BA6B2A" w:rsidRPr="00E037D6" w:rsidRDefault="00957402" w:rsidP="00A86E9A">
      <w:pPr>
        <w:tabs>
          <w:tab w:val="left" w:pos="8222"/>
        </w:tabs>
        <w:spacing w:after="0" w:line="240" w:lineRule="auto"/>
        <w:ind w:right="616"/>
        <w:jc w:val="right"/>
        <w:rPr>
          <w:b/>
          <w:sz w:val="24"/>
          <w:szCs w:val="24"/>
        </w:rPr>
      </w:pPr>
      <w:r w:rsidRPr="00E037D6">
        <w:rPr>
          <w:sz w:val="24"/>
          <w:szCs w:val="24"/>
        </w:rPr>
        <w:t xml:space="preserve">ASUNTO: </w:t>
      </w:r>
      <w:r w:rsidRPr="00E037D6">
        <w:rPr>
          <w:b/>
          <w:sz w:val="24"/>
          <w:szCs w:val="24"/>
        </w:rPr>
        <w:t xml:space="preserve">SEGUNDA SESIÓN ORDINARIA </w:t>
      </w:r>
    </w:p>
    <w:p w:rsidR="008211D8" w:rsidRPr="00E037D6" w:rsidRDefault="00957402" w:rsidP="00A86E9A">
      <w:pPr>
        <w:tabs>
          <w:tab w:val="left" w:pos="8222"/>
        </w:tabs>
        <w:spacing w:after="0" w:line="240" w:lineRule="auto"/>
        <w:ind w:right="616"/>
        <w:jc w:val="right"/>
        <w:rPr>
          <w:b/>
          <w:sz w:val="24"/>
          <w:szCs w:val="24"/>
        </w:rPr>
      </w:pPr>
      <w:r w:rsidRPr="00E037D6">
        <w:rPr>
          <w:b/>
          <w:sz w:val="24"/>
          <w:szCs w:val="24"/>
        </w:rPr>
        <w:t>DEL COMITÉ DE TRANSPARENCIA.</w:t>
      </w:r>
    </w:p>
    <w:p w:rsidR="008211D8" w:rsidRPr="00E037D6" w:rsidRDefault="00957402" w:rsidP="00A86E9A">
      <w:pPr>
        <w:tabs>
          <w:tab w:val="left" w:pos="8222"/>
        </w:tabs>
        <w:spacing w:after="0" w:line="240" w:lineRule="auto"/>
        <w:ind w:right="616"/>
        <w:jc w:val="right"/>
        <w:rPr>
          <w:b/>
          <w:sz w:val="24"/>
          <w:szCs w:val="24"/>
        </w:rPr>
      </w:pPr>
      <w:r w:rsidRPr="00E037D6">
        <w:rPr>
          <w:sz w:val="24"/>
          <w:szCs w:val="24"/>
        </w:rPr>
        <w:t xml:space="preserve">NÚMERO DE ACTA: </w:t>
      </w:r>
      <w:r>
        <w:rPr>
          <w:b/>
          <w:sz w:val="24"/>
          <w:szCs w:val="24"/>
        </w:rPr>
        <w:t>002/FEB/2021</w:t>
      </w:r>
    </w:p>
    <w:p w:rsidR="007D5FA7" w:rsidRPr="00E037D6" w:rsidRDefault="007D5FA7" w:rsidP="00A86E9A">
      <w:pPr>
        <w:tabs>
          <w:tab w:val="left" w:pos="8222"/>
        </w:tabs>
        <w:spacing w:after="0" w:line="240" w:lineRule="auto"/>
        <w:ind w:right="616"/>
        <w:jc w:val="both"/>
        <w:rPr>
          <w:sz w:val="24"/>
          <w:szCs w:val="24"/>
        </w:rPr>
      </w:pPr>
    </w:p>
    <w:p w:rsidR="007D5FA7" w:rsidRPr="00E037D6" w:rsidRDefault="007D5FA7" w:rsidP="00A86E9A">
      <w:pPr>
        <w:tabs>
          <w:tab w:val="left" w:pos="8222"/>
        </w:tabs>
        <w:spacing w:after="0" w:line="240" w:lineRule="auto"/>
        <w:ind w:right="616"/>
        <w:jc w:val="both"/>
        <w:rPr>
          <w:sz w:val="24"/>
          <w:szCs w:val="24"/>
        </w:rPr>
      </w:pPr>
    </w:p>
    <w:p w:rsidR="007D5FA7" w:rsidRPr="00E037D6" w:rsidRDefault="00957402" w:rsidP="00A86E9A">
      <w:pPr>
        <w:tabs>
          <w:tab w:val="left" w:pos="8222"/>
        </w:tabs>
        <w:spacing w:after="0" w:line="240" w:lineRule="auto"/>
        <w:ind w:right="616"/>
        <w:jc w:val="both"/>
        <w:rPr>
          <w:sz w:val="24"/>
          <w:szCs w:val="24"/>
        </w:rPr>
      </w:pPr>
      <w:r>
        <w:rPr>
          <w:sz w:val="24"/>
          <w:szCs w:val="24"/>
        </w:rPr>
        <w:t>VALLE DE BANDERAS, NAY;  A 26</w:t>
      </w:r>
      <w:r w:rsidRPr="00E037D6">
        <w:rPr>
          <w:sz w:val="24"/>
          <w:szCs w:val="24"/>
        </w:rPr>
        <w:t xml:space="preserve"> (VEINTI</w:t>
      </w:r>
      <w:r>
        <w:rPr>
          <w:sz w:val="24"/>
          <w:szCs w:val="24"/>
        </w:rPr>
        <w:t>SÉIS) DE FEBRERO DEL DOS MIL VEINTIUNO</w:t>
      </w:r>
      <w:r w:rsidRPr="00E037D6">
        <w:rPr>
          <w:sz w:val="24"/>
          <w:szCs w:val="24"/>
        </w:rPr>
        <w:t xml:space="preserve">, CABECERA MUNICIPAL DE BAHÍA DE </w:t>
      </w:r>
      <w:r>
        <w:rPr>
          <w:sz w:val="24"/>
          <w:szCs w:val="24"/>
        </w:rPr>
        <w:t>BANDERAS, NAYARIT, SIENDO LAS 12</w:t>
      </w:r>
      <w:r w:rsidRPr="00E037D6">
        <w:rPr>
          <w:sz w:val="24"/>
          <w:szCs w:val="24"/>
        </w:rPr>
        <w:t xml:space="preserve">:00 HRS DEL DÍA VIERNES </w:t>
      </w:r>
      <w:r>
        <w:rPr>
          <w:sz w:val="24"/>
          <w:szCs w:val="24"/>
        </w:rPr>
        <w:t>26 DE FEBRERO DEL AÑO 2021</w:t>
      </w:r>
      <w:r w:rsidRPr="00E037D6">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Pr>
          <w:sz w:val="24"/>
          <w:szCs w:val="24"/>
        </w:rPr>
        <w:t>SEGUNDA</w:t>
      </w:r>
      <w:r w:rsidRPr="00E037D6">
        <w:rPr>
          <w:sz w:val="24"/>
          <w:szCs w:val="24"/>
        </w:rPr>
        <w:t xml:space="preserve"> SESIÓN ORDINARIA CORRESPONDIENTE A LOS ASUNTOS RELACIONADOS CON EL ESTATUS EN EL QUE SE ENCUENTRA ESTA UNIDAD DE TRANSPARENCIA.</w:t>
      </w:r>
      <w:bookmarkStart w:id="0" w:name="_GoBack"/>
      <w:bookmarkEnd w:id="0"/>
    </w:p>
    <w:p w:rsidR="00BA6B2A" w:rsidRPr="00E037D6" w:rsidRDefault="00BA6B2A" w:rsidP="00A86E9A">
      <w:pPr>
        <w:tabs>
          <w:tab w:val="left" w:pos="8222"/>
        </w:tabs>
        <w:spacing w:after="0" w:line="240" w:lineRule="auto"/>
        <w:ind w:right="616"/>
        <w:jc w:val="center"/>
        <w:rPr>
          <w:b/>
          <w:sz w:val="24"/>
          <w:szCs w:val="24"/>
        </w:rPr>
      </w:pPr>
    </w:p>
    <w:p w:rsidR="00BA6B2A" w:rsidRPr="00E037D6" w:rsidRDefault="00BA6B2A" w:rsidP="00A86E9A">
      <w:pPr>
        <w:tabs>
          <w:tab w:val="left" w:pos="8222"/>
        </w:tabs>
        <w:spacing w:after="0" w:line="240" w:lineRule="auto"/>
        <w:ind w:right="616"/>
        <w:jc w:val="center"/>
        <w:rPr>
          <w:b/>
          <w:sz w:val="24"/>
          <w:szCs w:val="24"/>
        </w:rPr>
      </w:pPr>
    </w:p>
    <w:p w:rsidR="007D5FA7" w:rsidRPr="00E037D6" w:rsidRDefault="00957402" w:rsidP="00A86E9A">
      <w:pPr>
        <w:tabs>
          <w:tab w:val="left" w:pos="8222"/>
        </w:tabs>
        <w:spacing w:after="0" w:line="240" w:lineRule="auto"/>
        <w:ind w:right="616"/>
        <w:jc w:val="center"/>
        <w:rPr>
          <w:b/>
          <w:sz w:val="24"/>
          <w:szCs w:val="24"/>
        </w:rPr>
      </w:pPr>
      <w:r w:rsidRPr="00E037D6">
        <w:rPr>
          <w:b/>
          <w:sz w:val="24"/>
          <w:szCs w:val="24"/>
        </w:rPr>
        <w:t>ORDEN DEL DÍA</w:t>
      </w:r>
    </w:p>
    <w:p w:rsidR="00D45D93" w:rsidRPr="00E037D6" w:rsidRDefault="00D45D93" w:rsidP="00A86E9A">
      <w:pPr>
        <w:tabs>
          <w:tab w:val="left" w:pos="8222"/>
        </w:tabs>
        <w:spacing w:after="0" w:line="240" w:lineRule="auto"/>
        <w:ind w:right="616"/>
        <w:jc w:val="center"/>
        <w:rPr>
          <w:sz w:val="24"/>
          <w:szCs w:val="24"/>
        </w:rPr>
      </w:pPr>
    </w:p>
    <w:p w:rsidR="00A172E9" w:rsidRPr="00EE2105" w:rsidRDefault="00957402" w:rsidP="00EE2105">
      <w:pPr>
        <w:pStyle w:val="Prrafodelista"/>
        <w:numPr>
          <w:ilvl w:val="0"/>
          <w:numId w:val="2"/>
        </w:numPr>
        <w:tabs>
          <w:tab w:val="left" w:pos="8222"/>
        </w:tabs>
        <w:spacing w:after="0" w:line="240" w:lineRule="auto"/>
        <w:ind w:right="616"/>
        <w:jc w:val="both"/>
        <w:rPr>
          <w:sz w:val="24"/>
          <w:szCs w:val="24"/>
        </w:rPr>
      </w:pPr>
      <w:r w:rsidRPr="00EE2105">
        <w:rPr>
          <w:sz w:val="24"/>
          <w:szCs w:val="24"/>
        </w:rPr>
        <w:t>PASE DE LISTA Y DECLARACIÓN DE QUÓRUM LEGAL.</w:t>
      </w:r>
    </w:p>
    <w:p w:rsidR="006D0062" w:rsidRPr="00EE2105" w:rsidRDefault="00957402" w:rsidP="00EE2105">
      <w:pPr>
        <w:pStyle w:val="Prrafodelista"/>
        <w:numPr>
          <w:ilvl w:val="0"/>
          <w:numId w:val="2"/>
        </w:numPr>
        <w:tabs>
          <w:tab w:val="left" w:pos="8222"/>
        </w:tabs>
        <w:spacing w:after="0" w:line="240" w:lineRule="auto"/>
        <w:ind w:right="616"/>
        <w:jc w:val="both"/>
        <w:rPr>
          <w:sz w:val="24"/>
          <w:szCs w:val="24"/>
        </w:rPr>
      </w:pPr>
      <w:r w:rsidRPr="00EE2105">
        <w:rPr>
          <w:sz w:val="24"/>
          <w:szCs w:val="24"/>
        </w:rPr>
        <w:t>RENUNCIA DE LA DRA. MARÍA LORENA GUTIÉRREZ FABIÁN, COMO DIRECTORA GENERAL DE ESTE SUJETO OBLIGADO; ASIGNACIÓN FORMATOS DE LA ACTUAL DIRECTORA, LIC. LESLIE IRENE OLVERA URIBE.</w:t>
      </w:r>
    </w:p>
    <w:p w:rsidR="00A172E9" w:rsidRPr="00EE2105" w:rsidRDefault="00957402" w:rsidP="00EE2105">
      <w:pPr>
        <w:pStyle w:val="Prrafodelista"/>
        <w:numPr>
          <w:ilvl w:val="0"/>
          <w:numId w:val="2"/>
        </w:numPr>
        <w:tabs>
          <w:tab w:val="left" w:pos="8222"/>
        </w:tabs>
        <w:spacing w:after="0" w:line="240" w:lineRule="auto"/>
        <w:ind w:right="616"/>
        <w:jc w:val="both"/>
        <w:rPr>
          <w:sz w:val="24"/>
          <w:szCs w:val="24"/>
        </w:rPr>
      </w:pPr>
      <w:r w:rsidRPr="00EE2105">
        <w:rPr>
          <w:sz w:val="24"/>
          <w:szCs w:val="24"/>
        </w:rPr>
        <w:t>RENUNCIA DE LA DRA. LYDIA RUTH CARRILLO HIDALGO, COMO COORDINADORA GENERAL DE ESTE SUJETO OBLIGADO; ASIGNACIÓN FORMATOS DE LA ACTUAL COORDINADORA, LAE. ALEXANDRA CAMPOS RODRÍGUEZ.</w:t>
      </w:r>
    </w:p>
    <w:p w:rsidR="006D0062" w:rsidRPr="00EE2105" w:rsidRDefault="00957402" w:rsidP="00EE2105">
      <w:pPr>
        <w:pStyle w:val="Prrafodelista"/>
        <w:numPr>
          <w:ilvl w:val="0"/>
          <w:numId w:val="2"/>
        </w:numPr>
        <w:tabs>
          <w:tab w:val="left" w:pos="8222"/>
        </w:tabs>
        <w:spacing w:after="0" w:line="240" w:lineRule="auto"/>
        <w:ind w:right="616"/>
        <w:jc w:val="both"/>
        <w:rPr>
          <w:sz w:val="24"/>
          <w:szCs w:val="24"/>
        </w:rPr>
      </w:pPr>
      <w:r w:rsidRPr="00EE2105">
        <w:rPr>
          <w:sz w:val="24"/>
          <w:szCs w:val="24"/>
        </w:rPr>
        <w:t>CLAUSURA.</w:t>
      </w:r>
    </w:p>
    <w:p w:rsidR="007D5FA7" w:rsidRPr="00E037D6" w:rsidRDefault="00957402" w:rsidP="00A86E9A">
      <w:pPr>
        <w:tabs>
          <w:tab w:val="left" w:pos="8222"/>
        </w:tabs>
        <w:spacing w:after="0" w:line="240" w:lineRule="auto"/>
        <w:ind w:right="616"/>
        <w:jc w:val="center"/>
        <w:rPr>
          <w:b/>
          <w:sz w:val="24"/>
          <w:szCs w:val="24"/>
        </w:rPr>
      </w:pPr>
      <w:r w:rsidRPr="00E037D6">
        <w:rPr>
          <w:b/>
          <w:sz w:val="24"/>
          <w:szCs w:val="24"/>
        </w:rPr>
        <w:t>DESARROLLO DE LA SESIÓN</w:t>
      </w:r>
    </w:p>
    <w:p w:rsidR="006D0062" w:rsidRPr="00E037D6" w:rsidRDefault="006D0062" w:rsidP="00A86E9A">
      <w:pPr>
        <w:tabs>
          <w:tab w:val="left" w:pos="8222"/>
        </w:tabs>
        <w:spacing w:after="0" w:line="240" w:lineRule="auto"/>
        <w:ind w:right="616"/>
        <w:jc w:val="center"/>
        <w:rPr>
          <w:b/>
          <w:sz w:val="24"/>
          <w:szCs w:val="24"/>
        </w:rPr>
      </w:pPr>
    </w:p>
    <w:p w:rsidR="00D45D93" w:rsidRPr="00E037D6" w:rsidRDefault="00D45D93" w:rsidP="00A86E9A">
      <w:pPr>
        <w:tabs>
          <w:tab w:val="left" w:pos="8222"/>
        </w:tabs>
        <w:spacing w:after="0" w:line="240" w:lineRule="auto"/>
        <w:ind w:right="616"/>
        <w:jc w:val="both"/>
        <w:rPr>
          <w:sz w:val="24"/>
          <w:szCs w:val="24"/>
        </w:rPr>
      </w:pPr>
    </w:p>
    <w:p w:rsidR="006D0062" w:rsidRPr="00E037D6" w:rsidRDefault="00957402" w:rsidP="00A86E9A">
      <w:pPr>
        <w:tabs>
          <w:tab w:val="left" w:pos="8222"/>
        </w:tabs>
        <w:spacing w:after="0" w:line="240" w:lineRule="auto"/>
        <w:ind w:right="616"/>
        <w:jc w:val="both"/>
        <w:rPr>
          <w:sz w:val="24"/>
          <w:szCs w:val="24"/>
        </w:rPr>
      </w:pPr>
      <w:r w:rsidRPr="00E037D6">
        <w:rPr>
          <w:sz w:val="24"/>
          <w:szCs w:val="24"/>
        </w:rPr>
        <w:t xml:space="preserve">A CONTINUACIÓN LA  </w:t>
      </w:r>
      <w:r w:rsidRPr="00A86E9A">
        <w:rPr>
          <w:b/>
          <w:sz w:val="24"/>
          <w:szCs w:val="24"/>
        </w:rPr>
        <w:t>LAE. ALEXANDRA CAMPOS RODRÍGUEZ</w:t>
      </w:r>
      <w:r w:rsidRPr="00E037D6">
        <w:rPr>
          <w:b/>
          <w:sz w:val="24"/>
          <w:szCs w:val="24"/>
        </w:rPr>
        <w:t>, PRESIDENTE DEL COMITÉ DE TRANSPARENCIA</w:t>
      </w:r>
      <w:r w:rsidRPr="00E037D6">
        <w:rPr>
          <w:sz w:val="24"/>
          <w:szCs w:val="24"/>
        </w:rPr>
        <w:t>, SOMETIÓ A CONSIDERACIÓN DE LOS PRESENTES EL ORDEN DEL DÍA, ESTANDO TODOS DE ACUERDO.</w:t>
      </w:r>
    </w:p>
    <w:p w:rsidR="00CA3551" w:rsidRPr="00E037D6" w:rsidRDefault="00CA3551" w:rsidP="00A86E9A">
      <w:pPr>
        <w:tabs>
          <w:tab w:val="left" w:pos="8222"/>
        </w:tabs>
        <w:spacing w:after="0" w:line="240" w:lineRule="auto"/>
        <w:ind w:right="616"/>
        <w:jc w:val="both"/>
        <w:rPr>
          <w:b/>
          <w:sz w:val="24"/>
          <w:szCs w:val="24"/>
        </w:rPr>
      </w:pPr>
    </w:p>
    <w:p w:rsidR="006D0062" w:rsidRPr="00E037D6" w:rsidRDefault="00957402" w:rsidP="00A86E9A">
      <w:pPr>
        <w:tabs>
          <w:tab w:val="left" w:pos="8222"/>
        </w:tabs>
        <w:ind w:right="567"/>
        <w:jc w:val="both"/>
        <w:rPr>
          <w:sz w:val="24"/>
          <w:szCs w:val="24"/>
        </w:rPr>
      </w:pPr>
      <w:r w:rsidRPr="00E037D6">
        <w:rPr>
          <w:b/>
          <w:sz w:val="24"/>
          <w:szCs w:val="24"/>
        </w:rPr>
        <w:t>ACUERDO NÚMERO UNO.-</w:t>
      </w:r>
      <w:r w:rsidRPr="00E037D6">
        <w:rPr>
          <w:sz w:val="24"/>
          <w:szCs w:val="24"/>
        </w:rPr>
        <w:t xml:space="preserve"> EL PLENO DEL COMITÉ DE TRANSPARENCIA DE ESTE SISTEMA MUNICIPAL PARA EL DESARROLLO INTEGRAL DE LA FAMILIA DEL MUNICIPIO DE  BAHÍA DE BANDERAS, NAYARIT, APROBÓ POR UNANIMIDAD EL ORDEN DEL DÍA.</w:t>
      </w:r>
    </w:p>
    <w:p w:rsidR="00CA3551" w:rsidRPr="00E037D6" w:rsidRDefault="00957402" w:rsidP="00A86E9A">
      <w:pPr>
        <w:tabs>
          <w:tab w:val="left" w:pos="8222"/>
        </w:tabs>
        <w:ind w:right="567"/>
        <w:jc w:val="both"/>
        <w:rPr>
          <w:rFonts w:cs="Calibri"/>
          <w:sz w:val="24"/>
          <w:szCs w:val="24"/>
        </w:rPr>
      </w:pPr>
      <w:r w:rsidRPr="00E037D6">
        <w:rPr>
          <w:rFonts w:cs="Calibri"/>
          <w:sz w:val="24"/>
          <w:szCs w:val="24"/>
        </w:rPr>
        <w:lastRenderedPageBreak/>
        <w:t>EN ESE TENOR, SE DIO EL USO DE LA VOZ AL TITULAR DE LA UNIDAD DE TRANSPARENCIA PARA QUE EXPUSIERA Y PUSIERA EN ESTE COMITÉ EL ESTATUS QUE MANTIENE LA UNIDAD DE TRANSPARENCIA EN LAS OBLIGACIONES QUE DEMANDA EL ARTÍCULO 33 COMO SUJETOS OBLIGADOS.</w:t>
      </w:r>
    </w:p>
    <w:p w:rsidR="007A4FF4" w:rsidRDefault="00957402" w:rsidP="00A86E9A">
      <w:pPr>
        <w:tabs>
          <w:tab w:val="left" w:pos="8222"/>
        </w:tabs>
        <w:spacing w:after="0" w:line="240" w:lineRule="auto"/>
        <w:ind w:right="567"/>
        <w:jc w:val="both"/>
        <w:rPr>
          <w:sz w:val="24"/>
          <w:szCs w:val="24"/>
        </w:rPr>
      </w:pPr>
      <w:r w:rsidRPr="00E037D6">
        <w:rPr>
          <w:b/>
          <w:sz w:val="24"/>
          <w:szCs w:val="24"/>
        </w:rPr>
        <w:t xml:space="preserve">ACUERDO NÚMERO DOS.- </w:t>
      </w:r>
      <w:r w:rsidRPr="00E037D6">
        <w:rPr>
          <w:sz w:val="24"/>
          <w:szCs w:val="24"/>
        </w:rPr>
        <w:t xml:space="preserve">EL TITULAR DE LA UNIDAD DE TRANSPARENCIA PRESENTA ANTE ESTE COMITÉ DE TRANSPARENCIA LA SOLICITUD VERBAL DE DESAPEGÓ A LAS RESPONSABILIDADES QUE ATRIBUÍAN A LA </w:t>
      </w:r>
      <w:r>
        <w:rPr>
          <w:b/>
          <w:sz w:val="24"/>
          <w:szCs w:val="24"/>
        </w:rPr>
        <w:t>DRA. MARÍA LORENA GUTIÉRREZ FABIÁN</w:t>
      </w:r>
      <w:r w:rsidRPr="00E037D6">
        <w:rPr>
          <w:sz w:val="24"/>
          <w:szCs w:val="24"/>
        </w:rPr>
        <w:t xml:space="preserve">, DERIVADO DE LA RENUNCIA QUE PRESENTA AL CARGO QUE VENÍA DESEMPEÑANDO COMO </w:t>
      </w:r>
      <w:r>
        <w:rPr>
          <w:b/>
          <w:sz w:val="24"/>
          <w:szCs w:val="24"/>
        </w:rPr>
        <w:t>DIRECTORA GENERAL</w:t>
      </w:r>
      <w:r w:rsidRPr="00E037D6">
        <w:rPr>
          <w:b/>
          <w:sz w:val="24"/>
          <w:szCs w:val="24"/>
        </w:rPr>
        <w:t xml:space="preserve"> DEL SISTEMA MUNICIPAL PARA EL DESARROLLO INTEGRAL DE LA FAMILIA DE BAHÍA DE BANDERAS, NAY</w:t>
      </w:r>
      <w:r w:rsidRPr="00E037D6">
        <w:rPr>
          <w:sz w:val="24"/>
          <w:szCs w:val="24"/>
        </w:rPr>
        <w:t xml:space="preserve">., DESDE EL </w:t>
      </w:r>
      <w:r>
        <w:rPr>
          <w:sz w:val="24"/>
          <w:szCs w:val="24"/>
        </w:rPr>
        <w:t>25</w:t>
      </w:r>
      <w:r w:rsidRPr="00E037D6">
        <w:rPr>
          <w:sz w:val="24"/>
          <w:szCs w:val="24"/>
        </w:rPr>
        <w:t xml:space="preserve"> DE </w:t>
      </w:r>
      <w:r>
        <w:rPr>
          <w:sz w:val="24"/>
          <w:szCs w:val="24"/>
        </w:rPr>
        <w:t>MAYO</w:t>
      </w:r>
      <w:r w:rsidRPr="00E037D6">
        <w:rPr>
          <w:sz w:val="24"/>
          <w:szCs w:val="24"/>
        </w:rPr>
        <w:t xml:space="preserve"> DEL AÑO </w:t>
      </w:r>
      <w:r>
        <w:rPr>
          <w:sz w:val="24"/>
          <w:szCs w:val="24"/>
        </w:rPr>
        <w:t>2018</w:t>
      </w:r>
      <w:r w:rsidRPr="00E037D6">
        <w:rPr>
          <w:sz w:val="24"/>
          <w:szCs w:val="24"/>
        </w:rPr>
        <w:t xml:space="preserve">; ASÍ MISMO SE PRESENTA POR CONSIGUIENTE A LA NUEVA </w:t>
      </w:r>
      <w:r>
        <w:rPr>
          <w:sz w:val="24"/>
          <w:szCs w:val="24"/>
        </w:rPr>
        <w:t>DIRECTORA DE ESTE SUJETO OBLIGADO</w:t>
      </w:r>
      <w:r w:rsidRPr="00E037D6">
        <w:rPr>
          <w:sz w:val="24"/>
          <w:szCs w:val="24"/>
        </w:rPr>
        <w:t xml:space="preserve">LA </w:t>
      </w:r>
      <w:r>
        <w:rPr>
          <w:b/>
          <w:sz w:val="24"/>
          <w:szCs w:val="24"/>
        </w:rPr>
        <w:t>LIC. LESLIE IRENE OLVERA URIBE</w:t>
      </w:r>
      <w:r w:rsidRPr="00E037D6">
        <w:rPr>
          <w:sz w:val="24"/>
          <w:szCs w:val="24"/>
        </w:rPr>
        <w:t xml:space="preserve"> SE</w:t>
      </w:r>
      <w:r>
        <w:rPr>
          <w:sz w:val="24"/>
          <w:szCs w:val="24"/>
        </w:rPr>
        <w:t xml:space="preserve"> </w:t>
      </w:r>
      <w:r w:rsidRPr="00E037D6">
        <w:rPr>
          <w:sz w:val="24"/>
          <w:szCs w:val="24"/>
        </w:rPr>
        <w:t xml:space="preserve">LE NOTIFICÓ POR MEDIO DE OFICIO CON NÚMERO </w:t>
      </w:r>
      <w:r>
        <w:rPr>
          <w:b/>
          <w:sz w:val="24"/>
          <w:szCs w:val="24"/>
        </w:rPr>
        <w:t>UTDIF/016/2021</w:t>
      </w:r>
      <w:r w:rsidRPr="00E037D6">
        <w:rPr>
          <w:sz w:val="24"/>
          <w:szCs w:val="24"/>
        </w:rPr>
        <w:t xml:space="preserve">, EN </w:t>
      </w:r>
      <w:r>
        <w:rPr>
          <w:sz w:val="24"/>
          <w:szCs w:val="24"/>
        </w:rPr>
        <w:t>DICHO</w:t>
      </w:r>
      <w:r w:rsidRPr="00E037D6">
        <w:rPr>
          <w:sz w:val="24"/>
          <w:szCs w:val="24"/>
        </w:rPr>
        <w:t xml:space="preserve"> OFICIO SE HACE ENTREGA FORMAL Y OFICIAL DE LOS ACCESOS CORRESPONDIENTES AL ESPACIO WEB DENOMINADO PLATAFORMA NACIONAL DE TRANSPARENCIA, ACTO SEGUIDO SE ENTREGA---</w:t>
      </w:r>
      <w:r>
        <w:rPr>
          <w:sz w:val="24"/>
          <w:szCs w:val="24"/>
        </w:rPr>
        <w:t>-------------------------------------------------------------</w:t>
      </w:r>
    </w:p>
    <w:p w:rsidR="00A86E9A" w:rsidRPr="00E037D6" w:rsidRDefault="00A86E9A" w:rsidP="00A86E9A">
      <w:pPr>
        <w:tabs>
          <w:tab w:val="left" w:pos="8222"/>
        </w:tabs>
        <w:spacing w:after="0" w:line="240" w:lineRule="auto"/>
        <w:ind w:right="567"/>
        <w:jc w:val="both"/>
        <w:rPr>
          <w:sz w:val="24"/>
          <w:szCs w:val="24"/>
        </w:rPr>
      </w:pPr>
    </w:p>
    <w:p w:rsidR="00957402" w:rsidRDefault="00957402" w:rsidP="00957402">
      <w:pPr>
        <w:spacing w:after="0" w:line="240" w:lineRule="auto"/>
        <w:rPr>
          <w:b/>
        </w:rPr>
      </w:pPr>
      <w:r w:rsidRPr="005205CD">
        <w:rPr>
          <w:b/>
          <w:sz w:val="24"/>
          <w:szCs w:val="24"/>
        </w:rPr>
        <w:t xml:space="preserve">Link de acceso: </w:t>
      </w:r>
      <w:hyperlink r:id="rId7" w:history="1">
        <w:r>
          <w:rPr>
            <w:rStyle w:val="Hipervnculo"/>
          </w:rPr>
          <w:t>https://www.plataformadetransparencia.org.mx/web/guest/inicio?</w:t>
        </w:r>
      </w:hyperlink>
    </w:p>
    <w:p w:rsidR="00957402" w:rsidRPr="00525645" w:rsidRDefault="00957402" w:rsidP="00957402">
      <w:pPr>
        <w:spacing w:after="0" w:line="240" w:lineRule="auto"/>
        <w:jc w:val="both"/>
      </w:pPr>
      <w:r w:rsidRPr="005205CD">
        <w:rPr>
          <w:b/>
        </w:rPr>
        <w:t>Usuario:</w:t>
      </w:r>
      <w:r w:rsidRPr="00525645">
        <w:t xml:space="preserve"> </w:t>
      </w:r>
      <w:hyperlink r:id="rId8" w:history="1">
        <w:r>
          <w:rPr>
            <w:rStyle w:val="Hipervnculo"/>
          </w:rPr>
          <w:t xml:space="preserve">direccion  </w:t>
        </w:r>
        <w:r w:rsidRPr="00525645">
          <w:rPr>
            <w:rStyle w:val="Hipervnculo"/>
          </w:rPr>
          <w:t>19@bahiadebanderas.gob.mx</w:t>
        </w:r>
      </w:hyperlink>
    </w:p>
    <w:p w:rsidR="00957402" w:rsidRDefault="00957402" w:rsidP="00957402">
      <w:pPr>
        <w:spacing w:after="0" w:line="240" w:lineRule="auto"/>
        <w:jc w:val="both"/>
        <w:rPr>
          <w:b/>
        </w:rPr>
      </w:pPr>
      <w:r w:rsidRPr="005205CD">
        <w:rPr>
          <w:b/>
        </w:rPr>
        <w:t xml:space="preserve">Contraseña: </w:t>
      </w:r>
      <w:r w:rsidRPr="00B27EA7">
        <w:rPr>
          <w:b/>
        </w:rPr>
        <w:t>Dirdirec19</w:t>
      </w:r>
    </w:p>
    <w:p w:rsidR="00957402" w:rsidRDefault="00957402" w:rsidP="00957402">
      <w:pPr>
        <w:spacing w:after="0" w:line="240" w:lineRule="auto"/>
        <w:jc w:val="both"/>
      </w:pPr>
      <w:r w:rsidRPr="005205CD">
        <w:rPr>
          <w:b/>
        </w:rPr>
        <w:t>Usuario:</w:t>
      </w:r>
      <w:r w:rsidRPr="00525645">
        <w:t xml:space="preserve"> </w:t>
      </w:r>
      <w:hyperlink r:id="rId9" w:history="1">
        <w:r w:rsidRPr="00A549F2">
          <w:rPr>
            <w:rStyle w:val="Hipervnculo"/>
          </w:rPr>
          <w:t>ccomedic2019@bahiadebanderas.gob.mx</w:t>
        </w:r>
      </w:hyperlink>
    </w:p>
    <w:p w:rsidR="00957402" w:rsidRPr="005205CD" w:rsidRDefault="00957402" w:rsidP="00957402">
      <w:pPr>
        <w:spacing w:after="0" w:line="240" w:lineRule="auto"/>
        <w:jc w:val="both"/>
        <w:rPr>
          <w:b/>
          <w:sz w:val="24"/>
          <w:szCs w:val="24"/>
        </w:rPr>
      </w:pPr>
      <w:r w:rsidRPr="005205CD">
        <w:rPr>
          <w:b/>
        </w:rPr>
        <w:t xml:space="preserve">Contraseña: </w:t>
      </w:r>
      <w:r w:rsidRPr="00B27EA7">
        <w:rPr>
          <w:b/>
        </w:rPr>
        <w:t>Difcmedic19</w:t>
      </w:r>
    </w:p>
    <w:p w:rsidR="003D52A9" w:rsidRDefault="00957402" w:rsidP="00A86E9A">
      <w:pPr>
        <w:tabs>
          <w:tab w:val="left" w:pos="8222"/>
        </w:tabs>
        <w:spacing w:after="0" w:line="240" w:lineRule="auto"/>
        <w:ind w:right="567"/>
        <w:jc w:val="both"/>
        <w:rPr>
          <w:sz w:val="24"/>
          <w:szCs w:val="24"/>
        </w:rPr>
      </w:pPr>
      <w:r w:rsidRPr="00E037D6">
        <w:rPr>
          <w:sz w:val="24"/>
          <w:szCs w:val="24"/>
        </w:rPr>
        <w:t>------------------------------------------------------------------------------------------------------ASÍ COMO LA ASIGNACIÓN DE LOS FORMATOS QUE</w:t>
      </w:r>
      <w:r>
        <w:rPr>
          <w:sz w:val="24"/>
          <w:szCs w:val="24"/>
        </w:rPr>
        <w:t>,</w:t>
      </w:r>
      <w:r w:rsidRPr="00E037D6">
        <w:rPr>
          <w:sz w:val="24"/>
          <w:szCs w:val="24"/>
        </w:rPr>
        <w:t xml:space="preserve"> EN BASE </w:t>
      </w:r>
      <w:r>
        <w:rPr>
          <w:sz w:val="24"/>
          <w:szCs w:val="24"/>
        </w:rPr>
        <w:t>A LAS OBLIGACIONES QUE DEMANDA LA LEY DE TRANSPARENCIA Y ACCESO PÚBLICO PARA EL ESTADO DE NAYARIT EN EL ARTÍCULO 33 SE DERIVAN DE LOS ACTOS HECHOS POR LAS DIRECCIONES GENERALES DE LOS SISTEMAS MUNICIPALES PARA EL DESARROLLO INTEGRAL DE LAS FAMILIAS; ASÍ PUES, UNA VEZ ELABORADO EL OFICIO DE ASIGNACIÓN, SE LE ATRIBUYEN DOS ÁREAS CON DIFERENTES OBLIGACIONES, POR UN LADO, SE PRESENTA LA DIRECCIÓN GENERAL CON LAS SIGUIENTES FRACCIONES ASIGNADAS-------------</w:t>
      </w:r>
    </w:p>
    <w:p w:rsidR="00A86E9A" w:rsidRDefault="00A86E9A" w:rsidP="00A86E9A">
      <w:pPr>
        <w:tabs>
          <w:tab w:val="left" w:pos="8222"/>
        </w:tabs>
        <w:spacing w:after="0" w:line="240" w:lineRule="auto"/>
        <w:rPr>
          <w:b/>
          <w:sz w:val="24"/>
          <w:szCs w:val="24"/>
        </w:rPr>
      </w:pPr>
    </w:p>
    <w:tbl>
      <w:tblPr>
        <w:tblStyle w:val="Tablaconcuadrcula"/>
        <w:tblpPr w:leftFromText="141" w:rightFromText="141" w:vertAnchor="text" w:horzAnchor="margin" w:tblpY="149"/>
        <w:tblW w:w="5000" w:type="pct"/>
        <w:tblLook w:val="04A0" w:firstRow="1" w:lastRow="0" w:firstColumn="1" w:lastColumn="0" w:noHBand="0" w:noVBand="1"/>
      </w:tblPr>
      <w:tblGrid>
        <w:gridCol w:w="8721"/>
      </w:tblGrid>
      <w:tr w:rsidR="00A86E9A" w:rsidRPr="006B2845" w:rsidTr="00633650">
        <w:tc>
          <w:tcPr>
            <w:tcW w:w="5000" w:type="pct"/>
          </w:tcPr>
          <w:p w:rsidR="00A86E9A" w:rsidRPr="006B2845" w:rsidRDefault="00957402" w:rsidP="00A86E9A">
            <w:pPr>
              <w:tabs>
                <w:tab w:val="left" w:pos="8222"/>
              </w:tabs>
              <w:jc w:val="both"/>
              <w:rPr>
                <w:b/>
                <w:sz w:val="24"/>
                <w:szCs w:val="24"/>
              </w:rPr>
            </w:pPr>
            <w:r w:rsidRPr="006B2845">
              <w:rPr>
                <w:b/>
                <w:sz w:val="24"/>
                <w:szCs w:val="24"/>
              </w:rPr>
              <w:t>ASIGNACIÓN DE FORMATOS A LA UNIDAD ADMINISTRATIVA</w:t>
            </w:r>
          </w:p>
        </w:tc>
      </w:tr>
      <w:tr w:rsidR="00A86E9A" w:rsidTr="00633650">
        <w:tc>
          <w:tcPr>
            <w:tcW w:w="5000" w:type="pct"/>
          </w:tcPr>
          <w:p w:rsidR="00A86E9A" w:rsidRPr="00BC2404" w:rsidRDefault="00957402" w:rsidP="00A86E9A">
            <w:pPr>
              <w:tabs>
                <w:tab w:val="left" w:pos="8222"/>
              </w:tabs>
              <w:rPr>
                <w:b/>
                <w:sz w:val="24"/>
                <w:szCs w:val="24"/>
              </w:rPr>
            </w:pPr>
            <w:r>
              <w:rPr>
                <w:rFonts w:ascii="Arial" w:hAnsi="Arial" w:cs="Arial"/>
                <w:b/>
                <w:bCs/>
                <w:color w:val="222222"/>
                <w:sz w:val="18"/>
                <w:szCs w:val="18"/>
                <w:shd w:val="clear" w:color="auto" w:fill="FFFFFF"/>
              </w:rPr>
              <w:t>XIV. CONCURSOS, CONVOCATORIAS, INVITACIONES Y/O AVISOS PARA OCUPAR CARGOS PÚBLICOS</w:t>
            </w:r>
          </w:p>
        </w:tc>
      </w:tr>
      <w:tr w:rsidR="00A86E9A" w:rsidTr="00633650">
        <w:tc>
          <w:tcPr>
            <w:tcW w:w="5000" w:type="pct"/>
          </w:tcPr>
          <w:p w:rsidR="00A86E9A" w:rsidRPr="00BC2404" w:rsidRDefault="00957402" w:rsidP="00A86E9A">
            <w:pPr>
              <w:tabs>
                <w:tab w:val="left" w:pos="8222"/>
              </w:tabs>
              <w:rPr>
                <w:b/>
                <w:sz w:val="24"/>
                <w:szCs w:val="24"/>
              </w:rPr>
            </w:pPr>
            <w:r>
              <w:rPr>
                <w:rFonts w:ascii="Arial" w:hAnsi="Arial" w:cs="Arial"/>
                <w:b/>
                <w:bCs/>
                <w:color w:val="222222"/>
                <w:sz w:val="18"/>
                <w:szCs w:val="18"/>
                <w:shd w:val="clear" w:color="auto" w:fill="FFFFFF"/>
              </w:rPr>
              <w:t>XVIII. SANCIONES ADMINISTRATIVAS A LOS(AS) SERVIDORES(AS) - 18 LGT_ART_70_FR_XVIII</w:t>
            </w:r>
          </w:p>
        </w:tc>
      </w:tr>
      <w:tr w:rsidR="00A86E9A" w:rsidTr="00633650">
        <w:tc>
          <w:tcPr>
            <w:tcW w:w="5000" w:type="pct"/>
          </w:tcPr>
          <w:p w:rsidR="00A86E9A" w:rsidRPr="00BC2404" w:rsidRDefault="00957402" w:rsidP="00A86E9A">
            <w:pPr>
              <w:tabs>
                <w:tab w:val="left" w:pos="8222"/>
              </w:tabs>
              <w:rPr>
                <w:b/>
                <w:bCs/>
              </w:rPr>
            </w:pPr>
            <w:r>
              <w:rPr>
                <w:rFonts w:ascii="Arial" w:hAnsi="Arial" w:cs="Arial"/>
                <w:b/>
                <w:bCs/>
                <w:color w:val="222222"/>
                <w:sz w:val="18"/>
                <w:szCs w:val="18"/>
                <w:shd w:val="clear" w:color="auto" w:fill="FFFFFF"/>
              </w:rPr>
              <w:t>XXIV. RESULTADOS DE AUDITORÍAS REALIZADAS - LTAIPEN_ART_33_FR_XXIV</w:t>
            </w:r>
          </w:p>
        </w:tc>
      </w:tr>
      <w:tr w:rsidR="00A86E9A" w:rsidTr="00633650">
        <w:tc>
          <w:tcPr>
            <w:tcW w:w="5000" w:type="pct"/>
          </w:tcPr>
          <w:p w:rsidR="00A86E9A" w:rsidRPr="00BC2404" w:rsidRDefault="00957402" w:rsidP="00A86E9A">
            <w:pPr>
              <w:tabs>
                <w:tab w:val="left" w:pos="8222"/>
              </w:tabs>
              <w:rPr>
                <w:b/>
                <w:bCs/>
              </w:rPr>
            </w:pPr>
            <w:r>
              <w:rPr>
                <w:rFonts w:ascii="Arial" w:hAnsi="Arial" w:cs="Arial"/>
                <w:b/>
                <w:bCs/>
                <w:color w:val="222222"/>
                <w:sz w:val="18"/>
                <w:szCs w:val="18"/>
                <w:shd w:val="clear" w:color="auto" w:fill="FFFFFF"/>
              </w:rPr>
              <w:t>XXVII. LAS CONCESIONES, CONTRATOS, CONVENIOS, PERMISOS, LICENCIAS O AUTORIZACIONES OTORGADOS - LTAIPEN_ART_33_FR_XXVII</w:t>
            </w:r>
          </w:p>
        </w:tc>
      </w:tr>
      <w:tr w:rsidR="00A86E9A" w:rsidTr="00633650">
        <w:tc>
          <w:tcPr>
            <w:tcW w:w="5000" w:type="pct"/>
          </w:tcPr>
          <w:p w:rsidR="00A86E9A" w:rsidRPr="00BC2404" w:rsidRDefault="00957402" w:rsidP="00A86E9A">
            <w:pPr>
              <w:tabs>
                <w:tab w:val="left" w:pos="8222"/>
              </w:tabs>
              <w:rPr>
                <w:b/>
                <w:sz w:val="24"/>
                <w:szCs w:val="24"/>
              </w:rPr>
            </w:pPr>
            <w:r>
              <w:rPr>
                <w:rFonts w:ascii="Arial" w:hAnsi="Arial" w:cs="Arial"/>
                <w:b/>
                <w:bCs/>
                <w:color w:val="222222"/>
                <w:sz w:val="18"/>
                <w:szCs w:val="18"/>
                <w:shd w:val="clear" w:color="auto" w:fill="FFFFFF"/>
              </w:rPr>
              <w:t>XXIX. INFORMES EMITIDOS - LTAIPEN_ART_33_FR_XXIX</w:t>
            </w:r>
          </w:p>
        </w:tc>
      </w:tr>
      <w:tr w:rsidR="00A86E9A" w:rsidTr="00633650">
        <w:tc>
          <w:tcPr>
            <w:tcW w:w="5000" w:type="pct"/>
          </w:tcPr>
          <w:p w:rsidR="00A86E9A" w:rsidRPr="00BC2404" w:rsidRDefault="00957402" w:rsidP="00A86E9A">
            <w:pPr>
              <w:tabs>
                <w:tab w:val="left" w:pos="8222"/>
              </w:tabs>
              <w:rPr>
                <w:b/>
                <w:bCs/>
              </w:rPr>
            </w:pPr>
            <w:r>
              <w:rPr>
                <w:rFonts w:ascii="Arial" w:hAnsi="Arial" w:cs="Arial"/>
                <w:b/>
                <w:bCs/>
                <w:color w:val="222222"/>
                <w:sz w:val="18"/>
                <w:szCs w:val="18"/>
                <w:shd w:val="clear" w:color="auto" w:fill="FFFFFF"/>
              </w:rPr>
              <w:t>XXXIII. CONVENIOS DE COORDINACIÓN, DE CONCERTACIÓN CON EL SECTOR SOCIAL O PRIVADO - LTAIPEN_ART_33_FR_XXXIII</w:t>
            </w:r>
          </w:p>
        </w:tc>
      </w:tr>
    </w:tbl>
    <w:p w:rsidR="00A86E9A" w:rsidRDefault="00957402" w:rsidP="00A86E9A">
      <w:pPr>
        <w:tabs>
          <w:tab w:val="left" w:pos="8222"/>
        </w:tabs>
        <w:spacing w:after="0" w:line="240" w:lineRule="auto"/>
        <w:ind w:right="567"/>
        <w:jc w:val="both"/>
        <w:rPr>
          <w:sz w:val="24"/>
          <w:szCs w:val="24"/>
        </w:rPr>
      </w:pPr>
      <w:r>
        <w:rPr>
          <w:sz w:val="24"/>
          <w:szCs w:val="24"/>
        </w:rPr>
        <w:t xml:space="preserve">--------------------------------------------------------------------------------------------------------; POR SIGUIENTE SE TOMA EL ÁRE MÉDICA COMO PARTE DE LAS OBLIGACIONES </w:t>
      </w:r>
      <w:r>
        <w:rPr>
          <w:sz w:val="24"/>
          <w:szCs w:val="24"/>
        </w:rPr>
        <w:lastRenderedPageBreak/>
        <w:t>ASIGNADAS A LA NUEVA DIRECTORA, QUEDANDO CON LAS SIGUIENTES FRACCIONES ASIGNADAS-----------------------------------------------------</w:t>
      </w:r>
    </w:p>
    <w:p w:rsidR="00A86E9A" w:rsidRDefault="00A86E9A" w:rsidP="00A86E9A">
      <w:pPr>
        <w:tabs>
          <w:tab w:val="left" w:pos="8222"/>
        </w:tabs>
        <w:spacing w:after="0" w:line="240" w:lineRule="auto"/>
        <w:rPr>
          <w:b/>
          <w:sz w:val="24"/>
          <w:szCs w:val="24"/>
        </w:rPr>
      </w:pPr>
    </w:p>
    <w:tbl>
      <w:tblPr>
        <w:tblStyle w:val="Tablaconcuadrcula"/>
        <w:tblpPr w:leftFromText="141" w:rightFromText="141" w:vertAnchor="text" w:horzAnchor="margin" w:tblpY="149"/>
        <w:tblW w:w="5000" w:type="pct"/>
        <w:tblLook w:val="04A0" w:firstRow="1" w:lastRow="0" w:firstColumn="1" w:lastColumn="0" w:noHBand="0" w:noVBand="1"/>
      </w:tblPr>
      <w:tblGrid>
        <w:gridCol w:w="8721"/>
      </w:tblGrid>
      <w:tr w:rsidR="00A86E9A" w:rsidRPr="006B2845" w:rsidTr="00633650">
        <w:tc>
          <w:tcPr>
            <w:tcW w:w="5000" w:type="pct"/>
          </w:tcPr>
          <w:p w:rsidR="00A86E9A" w:rsidRPr="006B2845" w:rsidRDefault="00957402" w:rsidP="00A86E9A">
            <w:pPr>
              <w:tabs>
                <w:tab w:val="left" w:pos="8222"/>
              </w:tabs>
              <w:jc w:val="both"/>
              <w:rPr>
                <w:b/>
                <w:sz w:val="24"/>
                <w:szCs w:val="24"/>
              </w:rPr>
            </w:pPr>
            <w:r w:rsidRPr="006B2845">
              <w:rPr>
                <w:b/>
                <w:sz w:val="24"/>
                <w:szCs w:val="24"/>
              </w:rPr>
              <w:t>ASIGNACIÓN DE FORMATOS A LA UNIDAD ADMINISTRATIVA</w:t>
            </w:r>
          </w:p>
        </w:tc>
      </w:tr>
      <w:tr w:rsidR="00A86E9A" w:rsidTr="00633650">
        <w:tc>
          <w:tcPr>
            <w:tcW w:w="5000" w:type="pct"/>
          </w:tcPr>
          <w:p w:rsidR="00A86E9A" w:rsidRPr="00BC2404" w:rsidRDefault="00957402" w:rsidP="00A86E9A">
            <w:pPr>
              <w:tabs>
                <w:tab w:val="left" w:pos="8222"/>
              </w:tabs>
              <w:rPr>
                <w:b/>
                <w:sz w:val="24"/>
                <w:szCs w:val="24"/>
              </w:rPr>
            </w:pPr>
            <w:r>
              <w:rPr>
                <w:rFonts w:ascii="Arial" w:hAnsi="Arial" w:cs="Arial"/>
                <w:b/>
                <w:bCs/>
                <w:color w:val="222222"/>
                <w:sz w:val="18"/>
                <w:szCs w:val="18"/>
                <w:shd w:val="clear" w:color="auto" w:fill="FFFFFF"/>
              </w:rPr>
              <w:t>XIX. SERVICIOS QUE OFRECE - LTAIPEN_ART_33_FR_XIX</w:t>
            </w:r>
          </w:p>
        </w:tc>
      </w:tr>
      <w:tr w:rsidR="00A86E9A" w:rsidTr="00633650">
        <w:tc>
          <w:tcPr>
            <w:tcW w:w="5000" w:type="pct"/>
          </w:tcPr>
          <w:p w:rsidR="00A86E9A" w:rsidRPr="00BC2404" w:rsidRDefault="00957402" w:rsidP="00A86E9A">
            <w:pPr>
              <w:tabs>
                <w:tab w:val="left" w:pos="8222"/>
              </w:tabs>
              <w:rPr>
                <w:b/>
                <w:bCs/>
              </w:rPr>
            </w:pPr>
            <w:r w:rsidRPr="00A422DC">
              <w:rPr>
                <w:rFonts w:ascii="Arial" w:hAnsi="Arial" w:cs="Arial"/>
                <w:b/>
                <w:bCs/>
                <w:color w:val="222222"/>
                <w:sz w:val="18"/>
                <w:szCs w:val="18"/>
                <w:shd w:val="clear" w:color="auto" w:fill="FFFFFF"/>
              </w:rPr>
              <w:t>XIXC. LUGARES PARA REPORTAR PRESUNTAS ANOMALÍAS - LTAIPEN_ART_33_FR_XIX_C</w:t>
            </w:r>
          </w:p>
        </w:tc>
      </w:tr>
      <w:tr w:rsidR="00A86E9A" w:rsidRPr="00957402" w:rsidTr="00633650">
        <w:tc>
          <w:tcPr>
            <w:tcW w:w="5000" w:type="pct"/>
          </w:tcPr>
          <w:p w:rsidR="00A86E9A" w:rsidRPr="00A422DC" w:rsidRDefault="00957402" w:rsidP="00A86E9A">
            <w:pPr>
              <w:tabs>
                <w:tab w:val="left" w:pos="8222"/>
              </w:tabs>
              <w:rPr>
                <w:b/>
                <w:bCs/>
                <w:lang w:val="en-US"/>
              </w:rPr>
            </w:pPr>
            <w:r w:rsidRPr="00A422DC">
              <w:rPr>
                <w:rFonts w:ascii="Arial" w:hAnsi="Arial" w:cs="Arial"/>
                <w:b/>
                <w:bCs/>
                <w:color w:val="222222"/>
                <w:sz w:val="18"/>
                <w:szCs w:val="18"/>
                <w:shd w:val="clear" w:color="auto" w:fill="FFFFFF"/>
                <w:lang w:val="en-US"/>
              </w:rPr>
              <w:t>XX. TRÁMITES - LTAIPEN_ART_33_FR_XX</w:t>
            </w:r>
          </w:p>
        </w:tc>
      </w:tr>
      <w:tr w:rsidR="00A86E9A" w:rsidTr="00633650">
        <w:tc>
          <w:tcPr>
            <w:tcW w:w="5000" w:type="pct"/>
          </w:tcPr>
          <w:p w:rsidR="00A86E9A" w:rsidRPr="00BC2404" w:rsidRDefault="00957402" w:rsidP="00A86E9A">
            <w:pPr>
              <w:tabs>
                <w:tab w:val="left" w:pos="8222"/>
              </w:tabs>
              <w:rPr>
                <w:b/>
                <w:sz w:val="24"/>
                <w:szCs w:val="24"/>
              </w:rPr>
            </w:pPr>
            <w:r>
              <w:rPr>
                <w:rFonts w:ascii="Arial" w:hAnsi="Arial" w:cs="Arial"/>
                <w:b/>
                <w:bCs/>
                <w:color w:val="222222"/>
                <w:sz w:val="18"/>
                <w:szCs w:val="18"/>
                <w:shd w:val="clear" w:color="auto" w:fill="FFFFFF"/>
              </w:rPr>
              <w:t>XXX. ESTADÍSTICAS GENERADAS - LTAIPEN_ART_33_FR_XXX</w:t>
            </w:r>
          </w:p>
        </w:tc>
      </w:tr>
    </w:tbl>
    <w:p w:rsidR="00A86E9A" w:rsidRDefault="00957402" w:rsidP="00A86E9A">
      <w:pPr>
        <w:tabs>
          <w:tab w:val="left" w:pos="8222"/>
        </w:tabs>
        <w:spacing w:after="0" w:line="240" w:lineRule="auto"/>
        <w:jc w:val="both"/>
        <w:rPr>
          <w:sz w:val="24"/>
          <w:szCs w:val="24"/>
        </w:rPr>
      </w:pPr>
      <w:r>
        <w:rPr>
          <w:sz w:val="24"/>
          <w:szCs w:val="24"/>
        </w:rPr>
        <w:tab/>
      </w:r>
    </w:p>
    <w:p w:rsidR="00EE2105" w:rsidRDefault="00957402" w:rsidP="00EE2105">
      <w:pPr>
        <w:tabs>
          <w:tab w:val="left" w:pos="8222"/>
        </w:tabs>
        <w:spacing w:after="0" w:line="240" w:lineRule="auto"/>
        <w:ind w:right="567"/>
        <w:jc w:val="both"/>
        <w:rPr>
          <w:sz w:val="24"/>
          <w:szCs w:val="24"/>
        </w:rPr>
      </w:pPr>
      <w:r w:rsidRPr="00E037D6">
        <w:rPr>
          <w:b/>
          <w:sz w:val="24"/>
          <w:szCs w:val="24"/>
        </w:rPr>
        <w:t xml:space="preserve">ACUERDO NÚMERO </w:t>
      </w:r>
      <w:r>
        <w:rPr>
          <w:b/>
          <w:sz w:val="24"/>
          <w:szCs w:val="24"/>
        </w:rPr>
        <w:t>TRES</w:t>
      </w:r>
      <w:r w:rsidRPr="00E037D6">
        <w:rPr>
          <w:b/>
          <w:sz w:val="24"/>
          <w:szCs w:val="24"/>
        </w:rPr>
        <w:t xml:space="preserve">.- </w:t>
      </w:r>
      <w:r w:rsidRPr="00E037D6">
        <w:rPr>
          <w:sz w:val="24"/>
          <w:szCs w:val="24"/>
        </w:rPr>
        <w:t>EL TITULA</w:t>
      </w:r>
      <w:r>
        <w:rPr>
          <w:sz w:val="24"/>
          <w:szCs w:val="24"/>
        </w:rPr>
        <w:t xml:space="preserve">R DE LA UNIDAD DE TRANSPARENCIA, CONTINUANDO CON EL SUSO DE VOZ, </w:t>
      </w:r>
      <w:r w:rsidRPr="00E037D6">
        <w:rPr>
          <w:sz w:val="24"/>
          <w:szCs w:val="24"/>
        </w:rPr>
        <w:t xml:space="preserve">PRESENTA ANTE ESTE COMITÉ DE TRANSPARENCIA LA SOLICITUD VERBAL DE DESAPEGÓ A LAS RESPONSABILIDADES QUE ATRIBUÍAN A LA </w:t>
      </w:r>
      <w:r w:rsidRPr="00EE2105">
        <w:rPr>
          <w:b/>
          <w:sz w:val="24"/>
          <w:szCs w:val="24"/>
        </w:rPr>
        <w:t>DRA. LYDIA RUTH CARRILLO HIDALGO</w:t>
      </w:r>
      <w:r w:rsidRPr="00E037D6">
        <w:rPr>
          <w:sz w:val="24"/>
          <w:szCs w:val="24"/>
        </w:rPr>
        <w:t xml:space="preserve">, DERIVADO DE LA RENUNCIA QUE PRESENTA AL CARGO QUE VENÍA DESEMPEÑANDO COMO </w:t>
      </w:r>
      <w:r>
        <w:rPr>
          <w:b/>
          <w:sz w:val="24"/>
          <w:szCs w:val="24"/>
        </w:rPr>
        <w:t>COORDINADORA GENERAL</w:t>
      </w:r>
      <w:r w:rsidRPr="00E037D6">
        <w:rPr>
          <w:b/>
          <w:sz w:val="24"/>
          <w:szCs w:val="24"/>
        </w:rPr>
        <w:t xml:space="preserve"> DEL SISTEMA MUNICIPAL PARA EL DESARROLLO INTEGRAL DE LA FAMILIA DE BAHÍA DE BANDERAS, NAY</w:t>
      </w:r>
      <w:r w:rsidRPr="00E037D6">
        <w:rPr>
          <w:sz w:val="24"/>
          <w:szCs w:val="24"/>
        </w:rPr>
        <w:t xml:space="preserve">., DESDE </w:t>
      </w:r>
      <w:r>
        <w:rPr>
          <w:sz w:val="24"/>
          <w:szCs w:val="24"/>
        </w:rPr>
        <w:t xml:space="preserve">EL </w:t>
      </w:r>
      <w:r w:rsidRPr="00E037D6">
        <w:rPr>
          <w:sz w:val="24"/>
          <w:szCs w:val="24"/>
        </w:rPr>
        <w:t xml:space="preserve">AÑO </w:t>
      </w:r>
      <w:r>
        <w:rPr>
          <w:sz w:val="24"/>
          <w:szCs w:val="24"/>
        </w:rPr>
        <w:t>2018</w:t>
      </w:r>
      <w:r w:rsidRPr="00E037D6">
        <w:rPr>
          <w:sz w:val="24"/>
          <w:szCs w:val="24"/>
        </w:rPr>
        <w:t>; ASÍ MISMO</w:t>
      </w:r>
      <w:r>
        <w:rPr>
          <w:sz w:val="24"/>
          <w:szCs w:val="24"/>
        </w:rPr>
        <w:t>,</w:t>
      </w:r>
      <w:r w:rsidRPr="00E037D6">
        <w:rPr>
          <w:sz w:val="24"/>
          <w:szCs w:val="24"/>
        </w:rPr>
        <w:t xml:space="preserve"> SE PRESENTA POR CONSIGUIENTE A LA NUEVA </w:t>
      </w:r>
      <w:r>
        <w:rPr>
          <w:sz w:val="24"/>
          <w:szCs w:val="24"/>
        </w:rPr>
        <w:t xml:space="preserve">COORDINADORA GENERAL DE ESTE SUJETO OBLIGADO </w:t>
      </w:r>
      <w:r w:rsidRPr="00E037D6">
        <w:rPr>
          <w:sz w:val="24"/>
          <w:szCs w:val="24"/>
        </w:rPr>
        <w:t xml:space="preserve">LA  </w:t>
      </w:r>
      <w:r w:rsidRPr="00A86E9A">
        <w:rPr>
          <w:b/>
          <w:sz w:val="24"/>
          <w:szCs w:val="24"/>
        </w:rPr>
        <w:t>LAE. ALEXANDRA CAMPOS RODRÍGUEZ</w:t>
      </w:r>
      <w:r>
        <w:rPr>
          <w:sz w:val="24"/>
          <w:szCs w:val="24"/>
        </w:rPr>
        <w:t xml:space="preserve"> A QUIEN </w:t>
      </w:r>
      <w:r w:rsidRPr="00E037D6">
        <w:rPr>
          <w:sz w:val="24"/>
          <w:szCs w:val="24"/>
        </w:rPr>
        <w:t>SE</w:t>
      </w:r>
      <w:r>
        <w:rPr>
          <w:sz w:val="24"/>
          <w:szCs w:val="24"/>
        </w:rPr>
        <w:t xml:space="preserve"> </w:t>
      </w:r>
      <w:r w:rsidRPr="00E037D6">
        <w:rPr>
          <w:sz w:val="24"/>
          <w:szCs w:val="24"/>
        </w:rPr>
        <w:t xml:space="preserve">LE NOTIFICÓ POR MEDIO DE OFICIO CON NÚMERO </w:t>
      </w:r>
      <w:r>
        <w:rPr>
          <w:b/>
          <w:sz w:val="24"/>
          <w:szCs w:val="24"/>
        </w:rPr>
        <w:t>UTDIF/14/2021</w:t>
      </w:r>
      <w:r w:rsidRPr="00E037D6">
        <w:rPr>
          <w:sz w:val="24"/>
          <w:szCs w:val="24"/>
        </w:rPr>
        <w:t xml:space="preserve">, EN </w:t>
      </w:r>
      <w:r>
        <w:rPr>
          <w:sz w:val="24"/>
          <w:szCs w:val="24"/>
        </w:rPr>
        <w:t>DICHO</w:t>
      </w:r>
      <w:r w:rsidRPr="00E037D6">
        <w:rPr>
          <w:sz w:val="24"/>
          <w:szCs w:val="24"/>
        </w:rPr>
        <w:t xml:space="preserve"> OFICIO SE HACE ENTREGA FORMAL Y OFICIAL DE LOS ACCESOS CORRESPONDIENTES AL ESPACIO WEB DENOMINADO PLATAFORMA NACIONAL DE TRANSPARENCIA, ACTO SEGUIDO SE ENTREGA---</w:t>
      </w:r>
      <w:r>
        <w:rPr>
          <w:sz w:val="24"/>
          <w:szCs w:val="24"/>
        </w:rPr>
        <w:t>-----</w:t>
      </w:r>
    </w:p>
    <w:p w:rsidR="00EE2105" w:rsidRDefault="00EE2105" w:rsidP="00EE2105">
      <w:pPr>
        <w:tabs>
          <w:tab w:val="left" w:pos="8222"/>
        </w:tabs>
        <w:spacing w:after="0" w:line="240" w:lineRule="auto"/>
        <w:ind w:right="567"/>
        <w:jc w:val="both"/>
        <w:rPr>
          <w:sz w:val="24"/>
          <w:szCs w:val="24"/>
        </w:rPr>
      </w:pPr>
    </w:p>
    <w:p w:rsidR="00957402" w:rsidRDefault="00957402" w:rsidP="00957402">
      <w:pPr>
        <w:spacing w:after="0" w:line="240" w:lineRule="auto"/>
        <w:rPr>
          <w:b/>
        </w:rPr>
      </w:pPr>
      <w:r w:rsidRPr="005205CD">
        <w:rPr>
          <w:b/>
          <w:sz w:val="24"/>
          <w:szCs w:val="24"/>
        </w:rPr>
        <w:t xml:space="preserve">Link de acceso: </w:t>
      </w:r>
      <w:hyperlink r:id="rId10" w:history="1">
        <w:r>
          <w:rPr>
            <w:rStyle w:val="Hipervnculo"/>
          </w:rPr>
          <w:t>https://www.plataformadetransparencia.org.mx/web/guest/inicio?</w:t>
        </w:r>
      </w:hyperlink>
    </w:p>
    <w:p w:rsidR="00957402" w:rsidRPr="00525645" w:rsidRDefault="00957402" w:rsidP="00957402">
      <w:pPr>
        <w:spacing w:after="0" w:line="240" w:lineRule="auto"/>
        <w:jc w:val="both"/>
      </w:pPr>
      <w:r w:rsidRPr="005205CD">
        <w:rPr>
          <w:b/>
        </w:rPr>
        <w:t>Usuario:</w:t>
      </w:r>
      <w:r w:rsidRPr="00525645">
        <w:t xml:space="preserve"> </w:t>
      </w:r>
      <w:hyperlink r:id="rId11" w:history="1">
        <w:r w:rsidRPr="00525645">
          <w:rPr>
            <w:rStyle w:val="Hipervnculo"/>
          </w:rPr>
          <w:t>cgeneral19@bahiadebanderas.gob.mx</w:t>
        </w:r>
      </w:hyperlink>
    </w:p>
    <w:p w:rsidR="00957402" w:rsidRPr="005205CD" w:rsidRDefault="00957402" w:rsidP="00957402">
      <w:pPr>
        <w:spacing w:after="0" w:line="240" w:lineRule="auto"/>
        <w:jc w:val="both"/>
        <w:rPr>
          <w:b/>
          <w:sz w:val="24"/>
          <w:szCs w:val="24"/>
        </w:rPr>
      </w:pPr>
      <w:r w:rsidRPr="005205CD">
        <w:rPr>
          <w:b/>
        </w:rPr>
        <w:t xml:space="preserve">Contraseña: </w:t>
      </w:r>
      <w:r w:rsidRPr="00525645">
        <w:rPr>
          <w:b/>
        </w:rPr>
        <w:t>Difcgral19</w:t>
      </w:r>
    </w:p>
    <w:p w:rsidR="00957402" w:rsidRDefault="00957402" w:rsidP="00EE2105">
      <w:pPr>
        <w:spacing w:after="0" w:line="240" w:lineRule="auto"/>
        <w:jc w:val="both"/>
        <w:rPr>
          <w:b/>
        </w:rPr>
      </w:pPr>
    </w:p>
    <w:p w:rsidR="00957402" w:rsidRDefault="00957402" w:rsidP="00957402">
      <w:pPr>
        <w:tabs>
          <w:tab w:val="left" w:pos="8222"/>
        </w:tabs>
        <w:spacing w:after="0" w:line="240" w:lineRule="auto"/>
        <w:ind w:right="567"/>
        <w:jc w:val="both"/>
        <w:rPr>
          <w:sz w:val="24"/>
          <w:szCs w:val="24"/>
        </w:rPr>
      </w:pPr>
      <w:r w:rsidRPr="00E037D6">
        <w:rPr>
          <w:sz w:val="24"/>
          <w:szCs w:val="24"/>
        </w:rPr>
        <w:t>------------------------------------------------------------------------------------------------------ASÍ COMO LA ASIGNACIÓN DE LOS FORMATOS QUE</w:t>
      </w:r>
      <w:r>
        <w:rPr>
          <w:sz w:val="24"/>
          <w:szCs w:val="24"/>
        </w:rPr>
        <w:t>,</w:t>
      </w:r>
      <w:r w:rsidRPr="00E037D6">
        <w:rPr>
          <w:sz w:val="24"/>
          <w:szCs w:val="24"/>
        </w:rPr>
        <w:t xml:space="preserve"> EN BASE </w:t>
      </w:r>
      <w:r>
        <w:rPr>
          <w:sz w:val="24"/>
          <w:szCs w:val="24"/>
        </w:rPr>
        <w:t>A LAS OBLIGACIONES QUE DEMANDA LA LEY DE TRANSPARENCIA Y ACCESO PÚBLICO PARA EL ESTADO DE NAYARIT EN EL ARTÍCULO 33 SE DERIVAN DE LOS ACTOS HECHOS POR LA COORDINACIÓN GENERAL DE ESTE SMDIF; ASÍ PUES, UNA VEZ ELABORADO EL OFICIO DE ASIGNACIÓN, SE PRESENTA LA COORDINACIÓN GENERAL CON LAS SIGUIENTES FRACCIONES ASIGNADAS-------------</w:t>
      </w:r>
    </w:p>
    <w:p w:rsidR="00957402" w:rsidRDefault="00957402" w:rsidP="00EE2105">
      <w:pPr>
        <w:spacing w:after="0" w:line="240" w:lineRule="auto"/>
        <w:jc w:val="both"/>
        <w:rPr>
          <w:b/>
        </w:rPr>
      </w:pPr>
    </w:p>
    <w:tbl>
      <w:tblPr>
        <w:tblStyle w:val="Tablaconcuadrcula"/>
        <w:tblW w:w="0" w:type="auto"/>
        <w:tblLook w:val="04A0" w:firstRow="1" w:lastRow="0" w:firstColumn="1" w:lastColumn="0" w:noHBand="0" w:noVBand="1"/>
      </w:tblPr>
      <w:tblGrid>
        <w:gridCol w:w="8721"/>
      </w:tblGrid>
      <w:tr w:rsidR="00957402" w:rsidRPr="006B2845" w:rsidTr="00CC26DE">
        <w:tc>
          <w:tcPr>
            <w:tcW w:w="8784" w:type="dxa"/>
          </w:tcPr>
          <w:p w:rsidR="00957402" w:rsidRPr="006B2845" w:rsidRDefault="00957402" w:rsidP="00CC26DE">
            <w:pPr>
              <w:jc w:val="both"/>
              <w:rPr>
                <w:b/>
                <w:sz w:val="24"/>
                <w:szCs w:val="24"/>
              </w:rPr>
            </w:pPr>
            <w:r w:rsidRPr="006B2845">
              <w:rPr>
                <w:b/>
                <w:sz w:val="24"/>
                <w:szCs w:val="24"/>
              </w:rPr>
              <w:t>ASIGNACIÓN DE FORMATOS A LA UNIDAD ADMINISTRATIVA</w:t>
            </w:r>
          </w:p>
        </w:tc>
      </w:tr>
      <w:tr w:rsidR="00957402" w:rsidRPr="006B2845" w:rsidTr="00CC26DE">
        <w:tc>
          <w:tcPr>
            <w:tcW w:w="8784" w:type="dxa"/>
          </w:tcPr>
          <w:p w:rsidR="00957402" w:rsidRPr="006B2845" w:rsidRDefault="00957402" w:rsidP="00CC26DE">
            <w:pPr>
              <w:jc w:val="both"/>
              <w:rPr>
                <w:sz w:val="24"/>
                <w:szCs w:val="24"/>
              </w:rPr>
            </w:pPr>
            <w:r w:rsidRPr="006B2845">
              <w:rPr>
                <w:bCs/>
              </w:rPr>
              <w:t>XXXIVA. INVENTARIO DE BIENES MUEBLES</w:t>
            </w:r>
          </w:p>
        </w:tc>
      </w:tr>
      <w:tr w:rsidR="00957402" w:rsidRPr="006B2845" w:rsidTr="00CC26DE">
        <w:tc>
          <w:tcPr>
            <w:tcW w:w="8784" w:type="dxa"/>
          </w:tcPr>
          <w:p w:rsidR="00957402" w:rsidRPr="006B2845" w:rsidRDefault="00957402" w:rsidP="00CC26DE">
            <w:pPr>
              <w:jc w:val="both"/>
              <w:rPr>
                <w:sz w:val="24"/>
                <w:szCs w:val="24"/>
              </w:rPr>
            </w:pPr>
            <w:r w:rsidRPr="006B2845">
              <w:rPr>
                <w:bCs/>
              </w:rPr>
              <w:t>XXXIVB. INVENTARIO DE ALTAS PRACTICADAS A BIENES MUEBLES</w:t>
            </w:r>
          </w:p>
        </w:tc>
      </w:tr>
      <w:tr w:rsidR="00957402" w:rsidRPr="006B2845" w:rsidTr="00CC26DE">
        <w:tc>
          <w:tcPr>
            <w:tcW w:w="8784" w:type="dxa"/>
          </w:tcPr>
          <w:p w:rsidR="00957402" w:rsidRPr="006B2845" w:rsidRDefault="00957402" w:rsidP="00CC26DE">
            <w:pPr>
              <w:jc w:val="both"/>
              <w:rPr>
                <w:sz w:val="24"/>
                <w:szCs w:val="24"/>
              </w:rPr>
            </w:pPr>
            <w:r w:rsidRPr="006B2845">
              <w:rPr>
                <w:bCs/>
              </w:rPr>
              <w:t>XXXIVC. INVENTARIO DE BAJAS PRACTICADAS A BIENES MUEBLES</w:t>
            </w:r>
          </w:p>
        </w:tc>
      </w:tr>
      <w:tr w:rsidR="00957402" w:rsidRPr="006B2845" w:rsidTr="00CC26DE">
        <w:tc>
          <w:tcPr>
            <w:tcW w:w="8784" w:type="dxa"/>
          </w:tcPr>
          <w:p w:rsidR="00957402" w:rsidRPr="006B2845" w:rsidRDefault="00957402" w:rsidP="00CC26DE">
            <w:pPr>
              <w:jc w:val="both"/>
              <w:rPr>
                <w:sz w:val="24"/>
                <w:szCs w:val="24"/>
              </w:rPr>
            </w:pPr>
            <w:r w:rsidRPr="006B2845">
              <w:rPr>
                <w:bCs/>
              </w:rPr>
              <w:t>XXXIVD. INVENTARIO DE BIENES INMUEBLES</w:t>
            </w:r>
          </w:p>
        </w:tc>
      </w:tr>
      <w:tr w:rsidR="00957402" w:rsidRPr="006B2845" w:rsidTr="00CC26DE">
        <w:tc>
          <w:tcPr>
            <w:tcW w:w="8784" w:type="dxa"/>
          </w:tcPr>
          <w:p w:rsidR="00957402" w:rsidRPr="006B2845" w:rsidRDefault="00957402" w:rsidP="00CC26DE">
            <w:pPr>
              <w:jc w:val="both"/>
              <w:rPr>
                <w:sz w:val="24"/>
                <w:szCs w:val="24"/>
              </w:rPr>
            </w:pPr>
            <w:r w:rsidRPr="006B2845">
              <w:rPr>
                <w:bCs/>
              </w:rPr>
              <w:t>XXXIVE. INVENTARIO DE ALTAS PRACTICADAS A BIENES INMUEBLES</w:t>
            </w:r>
          </w:p>
        </w:tc>
      </w:tr>
      <w:tr w:rsidR="00957402" w:rsidRPr="006B2845" w:rsidTr="00CC26DE">
        <w:tc>
          <w:tcPr>
            <w:tcW w:w="8784" w:type="dxa"/>
          </w:tcPr>
          <w:p w:rsidR="00957402" w:rsidRPr="006B2845" w:rsidRDefault="00957402" w:rsidP="00CC26DE">
            <w:pPr>
              <w:jc w:val="both"/>
              <w:rPr>
                <w:sz w:val="24"/>
                <w:szCs w:val="24"/>
              </w:rPr>
            </w:pPr>
            <w:r w:rsidRPr="006B2845">
              <w:rPr>
                <w:bCs/>
              </w:rPr>
              <w:t>XXXIVF. INVENTARIO DE BAJAS PRACTICADAS A BIENES INMUEBLES</w:t>
            </w:r>
          </w:p>
        </w:tc>
      </w:tr>
      <w:tr w:rsidR="00957402" w:rsidRPr="006B2845" w:rsidTr="00CC26DE">
        <w:tc>
          <w:tcPr>
            <w:tcW w:w="8784" w:type="dxa"/>
          </w:tcPr>
          <w:p w:rsidR="00957402" w:rsidRPr="006B2845" w:rsidRDefault="00957402" w:rsidP="00CC26DE">
            <w:pPr>
              <w:jc w:val="both"/>
              <w:rPr>
                <w:sz w:val="24"/>
                <w:szCs w:val="24"/>
              </w:rPr>
            </w:pPr>
            <w:r w:rsidRPr="006B2845">
              <w:rPr>
                <w:bCs/>
              </w:rPr>
              <w:t>XXXIVG. INVENTARIO DE BIENES MUEBLES E INMUEBLES DONADOS</w:t>
            </w:r>
          </w:p>
        </w:tc>
      </w:tr>
    </w:tbl>
    <w:p w:rsidR="00957402" w:rsidRPr="005205CD" w:rsidRDefault="00957402" w:rsidP="00EE2105">
      <w:pPr>
        <w:spacing w:after="0" w:line="240" w:lineRule="auto"/>
        <w:jc w:val="both"/>
        <w:rPr>
          <w:b/>
          <w:sz w:val="24"/>
          <w:szCs w:val="24"/>
        </w:rPr>
      </w:pPr>
    </w:p>
    <w:p w:rsidR="00EE2105" w:rsidRDefault="00EE2105" w:rsidP="00EE2105">
      <w:pPr>
        <w:tabs>
          <w:tab w:val="left" w:pos="8222"/>
        </w:tabs>
        <w:spacing w:after="0" w:line="240" w:lineRule="auto"/>
        <w:ind w:right="567"/>
        <w:jc w:val="both"/>
        <w:rPr>
          <w:sz w:val="24"/>
          <w:szCs w:val="24"/>
        </w:rPr>
      </w:pPr>
    </w:p>
    <w:p w:rsidR="00EE2105" w:rsidRDefault="00957402" w:rsidP="00EE2105">
      <w:pPr>
        <w:tabs>
          <w:tab w:val="left" w:pos="8222"/>
        </w:tabs>
        <w:spacing w:after="0" w:line="240" w:lineRule="auto"/>
        <w:ind w:right="567"/>
        <w:jc w:val="both"/>
        <w:rPr>
          <w:sz w:val="24"/>
          <w:szCs w:val="24"/>
        </w:rPr>
      </w:pPr>
      <w:r>
        <w:rPr>
          <w:sz w:val="24"/>
          <w:szCs w:val="24"/>
        </w:rPr>
        <w:lastRenderedPageBreak/>
        <w:t>-----------------------------------------------------------------------------------------------------------</w:t>
      </w:r>
    </w:p>
    <w:p w:rsidR="00E037D6" w:rsidRPr="00E04390" w:rsidRDefault="00957402" w:rsidP="00A86E9A">
      <w:pPr>
        <w:tabs>
          <w:tab w:val="left" w:pos="8222"/>
        </w:tabs>
        <w:ind w:right="567"/>
        <w:jc w:val="both"/>
        <w:rPr>
          <w:rFonts w:cs="Calibri"/>
          <w:sz w:val="24"/>
          <w:szCs w:val="24"/>
        </w:rPr>
      </w:pPr>
      <w:r w:rsidRPr="0099209C">
        <w:rPr>
          <w:b/>
          <w:sz w:val="24"/>
          <w:szCs w:val="24"/>
        </w:rPr>
        <w:t xml:space="preserve">ACUERDO NÚMERO </w:t>
      </w:r>
      <w:r>
        <w:rPr>
          <w:b/>
          <w:sz w:val="24"/>
          <w:szCs w:val="24"/>
        </w:rPr>
        <w:t>TRES</w:t>
      </w:r>
      <w:r w:rsidRPr="0099209C">
        <w:rPr>
          <w:b/>
          <w:sz w:val="24"/>
          <w:szCs w:val="24"/>
        </w:rPr>
        <w:t xml:space="preserve">.- </w:t>
      </w:r>
      <w:r w:rsidRPr="0099209C">
        <w:rPr>
          <w:sz w:val="24"/>
          <w:szCs w:val="24"/>
        </w:rPr>
        <w:t xml:space="preserve">UNA VEZ QUE EL TITULAR DE LA UNIDAD DE TRANSPARENCIA EXPUSIERA DICHO ESTATUS, SE CONSIDERA ASUMIR LAS RESPONSABILIDADES QUE A CADA ÁREA COMPETE </w:t>
      </w:r>
      <w:r>
        <w:rPr>
          <w:sz w:val="24"/>
          <w:szCs w:val="24"/>
        </w:rPr>
        <w:t xml:space="preserve">SEGÚN LO DICTA EL REGLAMENTO INTERNO </w:t>
      </w:r>
      <w:r w:rsidRPr="0099209C">
        <w:rPr>
          <w:sz w:val="24"/>
          <w:szCs w:val="24"/>
        </w:rPr>
        <w:t>DEL SISTEMA MUNICIPAL DIF</w:t>
      </w:r>
      <w:r>
        <w:rPr>
          <w:sz w:val="24"/>
          <w:szCs w:val="24"/>
        </w:rPr>
        <w:t xml:space="preserve"> DE ESTA MUNICIPALIDAD</w:t>
      </w:r>
      <w:r w:rsidRPr="0099209C">
        <w:rPr>
          <w:sz w:val="24"/>
          <w:szCs w:val="24"/>
        </w:rPr>
        <w:t>.</w:t>
      </w:r>
      <w:r>
        <w:rPr>
          <w:sz w:val="24"/>
          <w:szCs w:val="24"/>
        </w:rPr>
        <w:t xml:space="preserve">  POSTERIORMENTE LA </w:t>
      </w:r>
      <w:r w:rsidRPr="00E04390">
        <w:rPr>
          <w:b/>
          <w:sz w:val="24"/>
          <w:szCs w:val="24"/>
        </w:rPr>
        <w:t xml:space="preserve"> </w:t>
      </w:r>
      <w:r w:rsidRPr="00A86E9A">
        <w:rPr>
          <w:b/>
          <w:sz w:val="24"/>
          <w:szCs w:val="24"/>
        </w:rPr>
        <w:t>LAE. ALEXANDRA CAMPOS RODRÍGUEZ</w:t>
      </w:r>
      <w:r w:rsidRPr="00E04390">
        <w:rPr>
          <w:b/>
          <w:sz w:val="24"/>
          <w:szCs w:val="24"/>
        </w:rPr>
        <w:t>, PRESIDENTE DEL COMITÉ DE TRANSPARENCIA</w:t>
      </w:r>
      <w:r w:rsidRPr="00E04390">
        <w:rPr>
          <w:sz w:val="24"/>
          <w:szCs w:val="24"/>
        </w:rPr>
        <w:t xml:space="preserve">, </w:t>
      </w:r>
      <w:r w:rsidRPr="00E04390">
        <w:rPr>
          <w:rFonts w:cs="Calibri"/>
          <w:sz w:val="24"/>
          <w:szCs w:val="24"/>
        </w:rPr>
        <w:t xml:space="preserve">DA POR CONCLUIDA LA PRESENTE SESIÓN. </w:t>
      </w:r>
    </w:p>
    <w:p w:rsidR="00CA3551" w:rsidRPr="00E037D6" w:rsidRDefault="00957402" w:rsidP="00A86E9A">
      <w:pPr>
        <w:tabs>
          <w:tab w:val="left" w:pos="8222"/>
        </w:tabs>
        <w:ind w:right="567"/>
        <w:jc w:val="both"/>
        <w:rPr>
          <w:sz w:val="24"/>
          <w:szCs w:val="24"/>
        </w:rPr>
      </w:pPr>
      <w:r w:rsidRPr="00E037D6">
        <w:rPr>
          <w:b/>
          <w:sz w:val="24"/>
          <w:szCs w:val="24"/>
        </w:rPr>
        <w:t xml:space="preserve">I.-FUNDAMENTACIÓN: </w:t>
      </w:r>
      <w:r w:rsidRPr="00435A95">
        <w:rPr>
          <w:sz w:val="24"/>
          <w:szCs w:val="24"/>
        </w:rPr>
        <w:t>LA UNIDAD DE TRANSPARENCIA ES LA ENCARGADA DE RECABAR Y DIFUNDIR INFORMACIÓN RELATIVA A LAS OBLIGACIONES DE TRANSPARENCIA, RECIBIR Y DAR TRÁMITE LAS SOLICITUDES DE ACCESO A LA INFORMACIÓN; ASÍ COMO PROPONER E IMPLEMENTAR ACCIONES CONJUNTAS PARA ASEGURAR UNA MAYOR EFICIENCIA EN LOS PROCESOS DE TRANSPARENCIA Y PROTECCIÓN DE DATOS PERSONALES AL INTERIOR DE NUESTRA INSTITUCIÓN. EL CAPÍTULO II DE LAS GARANTÍAS DE LAS</w:t>
      </w:r>
      <w:r w:rsidRPr="00E037D6">
        <w:rPr>
          <w:rFonts w:cs="Helvetica"/>
          <w:sz w:val="24"/>
          <w:szCs w:val="24"/>
          <w:shd w:val="clear" w:color="auto" w:fill="FBFBFB"/>
        </w:rPr>
        <w:t xml:space="preserve"> OBLIGACIONES DE TRANSPARENCIA EN SU SECCIÓN II SEÑALA QUE LOS SUJETOS OBLIGADOS DEBERÁN DIFUNDIR EN LOS SITIOS DE INTERNET </w:t>
      </w:r>
      <w:r w:rsidRPr="00E037D6">
        <w:rPr>
          <w:sz w:val="24"/>
          <w:szCs w:val="24"/>
        </w:rPr>
        <w:t>CORRESPONDIENTES Y A TRAVÉS DE LA PLATAFORMA NACIONAL, LAS SIGUIENTES OBLIGACIONES DE TRANSPARENCIA: 1. INFORMACIÓN COMÚN; 2. INFORMACIÓN ESPECÍFICA, E 3. INFORMACIÓN ADICIONAL.</w:t>
      </w:r>
    </w:p>
    <w:p w:rsidR="00E037D6" w:rsidRPr="00E037D6" w:rsidRDefault="00957402" w:rsidP="00A86E9A">
      <w:pPr>
        <w:tabs>
          <w:tab w:val="left" w:pos="8222"/>
        </w:tabs>
        <w:ind w:right="567"/>
        <w:jc w:val="both"/>
        <w:rPr>
          <w:b/>
          <w:sz w:val="24"/>
          <w:szCs w:val="24"/>
        </w:rPr>
      </w:pPr>
      <w:r w:rsidRPr="00E037D6">
        <w:rPr>
          <w:b/>
          <w:sz w:val="24"/>
          <w:szCs w:val="24"/>
        </w:rPr>
        <w:t>2. TÍTULO QUINTO. OBLIGACIONES DE TRANSPARENCIA. CAPITULO I DISPOSICIONES GENERALES.</w:t>
      </w:r>
    </w:p>
    <w:p w:rsidR="00E037D6" w:rsidRPr="00E037D6" w:rsidRDefault="00957402" w:rsidP="00A86E9A">
      <w:pPr>
        <w:tabs>
          <w:tab w:val="left" w:pos="8222"/>
        </w:tabs>
        <w:ind w:right="567"/>
        <w:jc w:val="both"/>
        <w:rPr>
          <w:sz w:val="24"/>
          <w:szCs w:val="24"/>
        </w:rPr>
      </w:pPr>
      <w:r w:rsidRPr="00E037D6">
        <w:rPr>
          <w:b/>
          <w:sz w:val="24"/>
          <w:szCs w:val="24"/>
        </w:rPr>
        <w:t>ARTÍCULO 60</w:t>
      </w:r>
      <w:r w:rsidRPr="00E037D6">
        <w:rPr>
          <w:sz w:val="24"/>
          <w:szCs w:val="24"/>
        </w:rPr>
        <w:t xml:space="preserve">. LAS LEYES EN MATERIA DE TRANSPARENCIA Y ACCESO A LA INFORMACIÓN, EN EL ORDEN FEDERAL Y EN LAS ENTIDADES FEDERATIVAS, ESTABLECERÁN LA OBLIGACIÓN DE LOS SUJETOS OBLIGADOS DE PONER A DISPOSICIÓN DE LOS PARTICULARES LA INFORMACIÓN A QUE SE REFIERE ESTE TÍTULO EN LOS SITIOS DE INTERNET CORRESPONDIENTES DE LOS SUJETOS OBLIGADOS Y A TRAVÉS DE LA PLATAFORMA NACIONAL. </w:t>
      </w:r>
    </w:p>
    <w:p w:rsidR="00E037D6" w:rsidRPr="00E037D6" w:rsidRDefault="00957402" w:rsidP="00A86E9A">
      <w:pPr>
        <w:tabs>
          <w:tab w:val="left" w:pos="8222"/>
        </w:tabs>
        <w:ind w:right="567"/>
        <w:jc w:val="both"/>
        <w:rPr>
          <w:sz w:val="24"/>
          <w:szCs w:val="24"/>
        </w:rPr>
      </w:pPr>
      <w:r w:rsidRPr="00E037D6">
        <w:rPr>
          <w:b/>
          <w:sz w:val="24"/>
          <w:szCs w:val="24"/>
        </w:rPr>
        <w:t>ARTÍCULO 61.</w:t>
      </w:r>
      <w:r w:rsidRPr="00E037D6">
        <w:rPr>
          <w:sz w:val="24"/>
          <w:szCs w:val="24"/>
        </w:rPr>
        <w:t xml:space="preserve"> LOS LINEAMIENTOS TÉCNICOS QUE EMITA EL SISTEMA NACIONAL ESTABLECERÁN LOS FORMATOS DE PUBLICACIÓN DE LA INFORMACIÓN PARA ASEGURAR QUE LA INFORMACIÓN SEA VERAZ, CONFIABLE, OPORTUNA, CONGRUENTE, INTEGRAL, ACTUALIZADA, ACCESIBLE, COMPRENSIBLE, VERIFICABLE. ESTOS LINEAMIENTOS CONTEMPLARÁN LA HOMOLOGACIÓN EN LA PRESENTACIÓN DE LA INFORMACIÓN A LA QUE HACE REFERENCIA ESTE TÍTULO POR PARTE DE LOS SUJETOS OBLIGADOS. </w:t>
      </w:r>
    </w:p>
    <w:p w:rsidR="00E037D6" w:rsidRPr="00E037D6" w:rsidRDefault="00957402" w:rsidP="00A86E9A">
      <w:pPr>
        <w:tabs>
          <w:tab w:val="left" w:pos="8222"/>
        </w:tabs>
        <w:ind w:right="567"/>
        <w:jc w:val="both"/>
        <w:rPr>
          <w:sz w:val="24"/>
          <w:szCs w:val="24"/>
        </w:rPr>
      </w:pPr>
      <w:r w:rsidRPr="00E037D6">
        <w:rPr>
          <w:b/>
          <w:sz w:val="24"/>
          <w:szCs w:val="24"/>
        </w:rPr>
        <w:lastRenderedPageBreak/>
        <w:t>ARTÍCULO 62.</w:t>
      </w:r>
      <w:r w:rsidRPr="00E037D6">
        <w:rPr>
          <w:sz w:val="24"/>
          <w:szCs w:val="24"/>
        </w:rPr>
        <w:t xml:space="preserve"> LA INFORMACIÓN CORRESPONDIENTE A LAS OBLIGACIONES DE TRANSPARENCIA DEBERÁ ACTUALIZARSE POR LO MENOS CADA TRES MESES, SALVO QUE EN LA PRESENTE LEY O EN OTRA DISPOSICIÓN NORMATIVA SE ESTABLEZCA UN PLAZO DIVERSO. EL SISTEMA NACIONAL EMITIRÁ LOS CRITERIOS PARA DETERMINAR EL PLAZO MÍNIMO QUE DEBERÁ PERMANECER DISPONIBLE Y ACCESIBLE LA INFORMACIÓN, ATENDIENDO A LAS CUALIDADES DE LA MISMA. LA PUBLICACIÓN DE LA INFORMACIÓN DEBERÁ INDICAR EL SUJETO OBLIGADO ENCARGADO DE GENERARLA, ASÍ COMO LA FECHA DE SU ÚLTIMA ACTUALIZACIÓN.</w:t>
      </w:r>
    </w:p>
    <w:p w:rsidR="0099209C" w:rsidRPr="00E037D6" w:rsidRDefault="00957402" w:rsidP="00A86E9A">
      <w:pPr>
        <w:tabs>
          <w:tab w:val="left" w:pos="8222"/>
        </w:tabs>
        <w:ind w:right="567"/>
        <w:jc w:val="center"/>
        <w:rPr>
          <w:rFonts w:cs="Calibri"/>
          <w:sz w:val="24"/>
          <w:szCs w:val="24"/>
        </w:rPr>
      </w:pPr>
      <w:r w:rsidRPr="00E037D6">
        <w:rPr>
          <w:rFonts w:cs="Calibri"/>
          <w:b/>
          <w:sz w:val="24"/>
          <w:szCs w:val="24"/>
        </w:rPr>
        <w:t>A C O R D A N D O:</w:t>
      </w:r>
    </w:p>
    <w:p w:rsidR="0099209C" w:rsidRPr="00E037D6" w:rsidRDefault="00957402" w:rsidP="00A86E9A">
      <w:pPr>
        <w:tabs>
          <w:tab w:val="left" w:pos="8222"/>
        </w:tabs>
        <w:ind w:right="567"/>
        <w:jc w:val="both"/>
        <w:rPr>
          <w:rFonts w:cs="Calibri"/>
          <w:b/>
          <w:sz w:val="24"/>
          <w:szCs w:val="24"/>
        </w:rPr>
      </w:pPr>
      <w:r w:rsidRPr="00E037D6">
        <w:rPr>
          <w:rFonts w:cs="Calibri"/>
          <w:b/>
          <w:sz w:val="24"/>
          <w:szCs w:val="24"/>
        </w:rPr>
        <w:t xml:space="preserve">PRIMERO.- </w:t>
      </w:r>
      <w:r w:rsidRPr="00E037D6">
        <w:rPr>
          <w:rFonts w:cs="Calibri"/>
          <w:sz w:val="24"/>
          <w:szCs w:val="24"/>
        </w:rPr>
        <w:t>SE INSTRUYE AL TITULAR DE TRANSPARENCIA; NOTIFICAR POR ESTRADOS LA PRESENTE RESOLUCIÓN.</w:t>
      </w:r>
    </w:p>
    <w:p w:rsidR="0099209C" w:rsidRPr="00E037D6" w:rsidRDefault="00957402" w:rsidP="00A86E9A">
      <w:pPr>
        <w:tabs>
          <w:tab w:val="left" w:pos="8222"/>
        </w:tabs>
        <w:ind w:right="567"/>
        <w:jc w:val="both"/>
        <w:rPr>
          <w:rFonts w:cs="Calibri"/>
          <w:sz w:val="24"/>
          <w:szCs w:val="24"/>
        </w:rPr>
      </w:pPr>
      <w:r w:rsidRPr="00E037D6">
        <w:rPr>
          <w:rFonts w:cs="Calibri"/>
          <w:b/>
          <w:sz w:val="24"/>
          <w:szCs w:val="24"/>
        </w:rPr>
        <w:t xml:space="preserve">SEGUNDO.- </w:t>
      </w:r>
      <w:r w:rsidRPr="00E037D6">
        <w:rPr>
          <w:rFonts w:cs="Calibri"/>
          <w:sz w:val="24"/>
          <w:szCs w:val="24"/>
        </w:rPr>
        <w:t>SE ORDENA</w:t>
      </w:r>
      <w:r w:rsidRPr="00E037D6">
        <w:rPr>
          <w:rFonts w:cs="Calibri"/>
          <w:b/>
          <w:sz w:val="24"/>
          <w:szCs w:val="24"/>
        </w:rPr>
        <w:t xml:space="preserve"> </w:t>
      </w:r>
      <w:r w:rsidRPr="00E037D6">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E037D6" w:rsidRDefault="0099209C" w:rsidP="00A86E9A">
      <w:pPr>
        <w:tabs>
          <w:tab w:val="left" w:pos="8222"/>
        </w:tabs>
        <w:ind w:right="567"/>
        <w:jc w:val="both"/>
        <w:rPr>
          <w:rFonts w:cs="Calibri"/>
          <w:sz w:val="24"/>
          <w:szCs w:val="24"/>
        </w:rPr>
      </w:pPr>
    </w:p>
    <w:p w:rsidR="0099209C" w:rsidRPr="00E037D6" w:rsidRDefault="00957402" w:rsidP="00A86E9A">
      <w:pPr>
        <w:tabs>
          <w:tab w:val="left" w:pos="8222"/>
        </w:tabs>
        <w:ind w:right="567"/>
        <w:jc w:val="both"/>
        <w:rPr>
          <w:rFonts w:cs="Calibri"/>
          <w:b/>
          <w:sz w:val="24"/>
          <w:szCs w:val="24"/>
        </w:rPr>
      </w:pPr>
      <w:r w:rsidRPr="00E037D6">
        <w:rPr>
          <w:rFonts w:cs="Calibri"/>
          <w:sz w:val="24"/>
          <w:szCs w:val="24"/>
        </w:rPr>
        <w:t xml:space="preserve">NO HABIENDO MÁS ASUNTOS QUE ATENDER EN VALLE DE BANDERAS, NAYARIT, SIENDO LAS </w:t>
      </w:r>
      <w:r>
        <w:rPr>
          <w:rFonts w:cs="Calibri"/>
          <w:sz w:val="24"/>
          <w:szCs w:val="24"/>
        </w:rPr>
        <w:t>13</w:t>
      </w:r>
      <w:r w:rsidRPr="00E037D6">
        <w:rPr>
          <w:rFonts w:cs="Calibri"/>
          <w:sz w:val="24"/>
          <w:szCs w:val="24"/>
        </w:rPr>
        <w:t>:00 (</w:t>
      </w:r>
      <w:r>
        <w:rPr>
          <w:rFonts w:cs="Calibri"/>
          <w:sz w:val="24"/>
          <w:szCs w:val="24"/>
        </w:rPr>
        <w:t>TRECE</w:t>
      </w:r>
      <w:r w:rsidRPr="00E037D6">
        <w:rPr>
          <w:rFonts w:cs="Calibri"/>
          <w:sz w:val="24"/>
          <w:szCs w:val="24"/>
        </w:rPr>
        <w:t xml:space="preserve">) HORAS DEL DÍA </w:t>
      </w:r>
      <w:r>
        <w:rPr>
          <w:sz w:val="24"/>
          <w:szCs w:val="24"/>
        </w:rPr>
        <w:t>26</w:t>
      </w:r>
      <w:r w:rsidRPr="00E037D6">
        <w:rPr>
          <w:sz w:val="24"/>
          <w:szCs w:val="24"/>
        </w:rPr>
        <w:t xml:space="preserve"> (</w:t>
      </w:r>
      <w:r>
        <w:rPr>
          <w:sz w:val="24"/>
          <w:szCs w:val="24"/>
        </w:rPr>
        <w:t>VEINTISÉIS</w:t>
      </w:r>
      <w:r w:rsidRPr="00E037D6">
        <w:rPr>
          <w:sz w:val="24"/>
          <w:szCs w:val="24"/>
        </w:rPr>
        <w:t xml:space="preserve">) DE FEBRERO DEL DOS MIL </w:t>
      </w:r>
      <w:r>
        <w:rPr>
          <w:sz w:val="24"/>
          <w:szCs w:val="24"/>
        </w:rPr>
        <w:t>VEINTIUNO</w:t>
      </w:r>
      <w:r w:rsidRPr="00E037D6">
        <w:rPr>
          <w:sz w:val="24"/>
          <w:szCs w:val="24"/>
        </w:rPr>
        <w:t>,</w:t>
      </w:r>
      <w:r w:rsidRPr="00E037D6">
        <w:rPr>
          <w:rFonts w:cs="Calibri"/>
          <w:sz w:val="24"/>
          <w:szCs w:val="24"/>
        </w:rPr>
        <w:t xml:space="preserve"> SE DA POR CLAUSURADA LA </w:t>
      </w:r>
      <w:r>
        <w:rPr>
          <w:rFonts w:cs="Calibri"/>
          <w:sz w:val="24"/>
          <w:szCs w:val="24"/>
        </w:rPr>
        <w:t>SEGUNDA</w:t>
      </w:r>
      <w:r w:rsidRPr="00E037D6">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rsidR="008211D8" w:rsidRPr="00E037D6" w:rsidRDefault="008211D8" w:rsidP="00A86E9A">
      <w:pPr>
        <w:tabs>
          <w:tab w:val="left" w:pos="8222"/>
        </w:tabs>
        <w:spacing w:after="0" w:line="240" w:lineRule="auto"/>
        <w:ind w:right="616"/>
        <w:jc w:val="both"/>
        <w:rPr>
          <w:sz w:val="24"/>
          <w:szCs w:val="24"/>
        </w:rPr>
      </w:pPr>
    </w:p>
    <w:p w:rsidR="008211D8" w:rsidRDefault="008211D8" w:rsidP="00A86E9A">
      <w:pPr>
        <w:tabs>
          <w:tab w:val="left" w:pos="8222"/>
        </w:tabs>
        <w:spacing w:after="0" w:line="240" w:lineRule="auto"/>
        <w:ind w:right="616"/>
        <w:jc w:val="center"/>
        <w:rPr>
          <w:sz w:val="24"/>
          <w:szCs w:val="24"/>
        </w:rPr>
      </w:pPr>
    </w:p>
    <w:p w:rsidR="00957402" w:rsidRDefault="00957402" w:rsidP="00A86E9A">
      <w:pPr>
        <w:tabs>
          <w:tab w:val="left" w:pos="8222"/>
        </w:tabs>
        <w:spacing w:after="0" w:line="240" w:lineRule="auto"/>
        <w:ind w:right="616"/>
        <w:jc w:val="center"/>
        <w:rPr>
          <w:sz w:val="24"/>
          <w:szCs w:val="24"/>
        </w:rPr>
      </w:pPr>
    </w:p>
    <w:p w:rsidR="00957402" w:rsidRDefault="00957402" w:rsidP="00A86E9A">
      <w:pPr>
        <w:tabs>
          <w:tab w:val="left" w:pos="8222"/>
        </w:tabs>
        <w:spacing w:after="0" w:line="240" w:lineRule="auto"/>
        <w:ind w:right="616"/>
        <w:jc w:val="center"/>
        <w:rPr>
          <w:sz w:val="24"/>
          <w:szCs w:val="24"/>
        </w:rPr>
      </w:pPr>
    </w:p>
    <w:p w:rsidR="00957402" w:rsidRDefault="00957402" w:rsidP="00A86E9A">
      <w:pPr>
        <w:tabs>
          <w:tab w:val="left" w:pos="8222"/>
        </w:tabs>
        <w:spacing w:after="0" w:line="240" w:lineRule="auto"/>
        <w:ind w:right="616"/>
        <w:jc w:val="center"/>
        <w:rPr>
          <w:sz w:val="24"/>
          <w:szCs w:val="24"/>
        </w:rPr>
      </w:pPr>
    </w:p>
    <w:p w:rsidR="00957402" w:rsidRDefault="00957402" w:rsidP="00A86E9A">
      <w:pPr>
        <w:tabs>
          <w:tab w:val="left" w:pos="8222"/>
        </w:tabs>
        <w:spacing w:after="0" w:line="240" w:lineRule="auto"/>
        <w:ind w:right="616"/>
        <w:jc w:val="center"/>
        <w:rPr>
          <w:sz w:val="24"/>
          <w:szCs w:val="24"/>
        </w:rPr>
      </w:pPr>
    </w:p>
    <w:p w:rsidR="00957402" w:rsidRDefault="00957402" w:rsidP="00A86E9A">
      <w:pPr>
        <w:tabs>
          <w:tab w:val="left" w:pos="8222"/>
        </w:tabs>
        <w:spacing w:after="0" w:line="240" w:lineRule="auto"/>
        <w:ind w:right="616"/>
        <w:jc w:val="center"/>
        <w:rPr>
          <w:sz w:val="24"/>
          <w:szCs w:val="24"/>
        </w:rPr>
      </w:pPr>
    </w:p>
    <w:p w:rsidR="00957402" w:rsidRDefault="00957402" w:rsidP="00A86E9A">
      <w:pPr>
        <w:tabs>
          <w:tab w:val="left" w:pos="8222"/>
        </w:tabs>
        <w:spacing w:after="0" w:line="240" w:lineRule="auto"/>
        <w:ind w:right="616"/>
        <w:jc w:val="center"/>
        <w:rPr>
          <w:sz w:val="24"/>
          <w:szCs w:val="24"/>
        </w:rPr>
      </w:pPr>
    </w:p>
    <w:p w:rsidR="00957402" w:rsidRDefault="00957402" w:rsidP="00A86E9A">
      <w:pPr>
        <w:tabs>
          <w:tab w:val="left" w:pos="8222"/>
        </w:tabs>
        <w:spacing w:after="0" w:line="240" w:lineRule="auto"/>
        <w:ind w:right="616"/>
        <w:jc w:val="center"/>
        <w:rPr>
          <w:sz w:val="24"/>
          <w:szCs w:val="24"/>
        </w:rPr>
      </w:pPr>
    </w:p>
    <w:p w:rsidR="00957402" w:rsidRPr="00E037D6" w:rsidRDefault="00957402" w:rsidP="00A86E9A">
      <w:pPr>
        <w:tabs>
          <w:tab w:val="left" w:pos="8222"/>
        </w:tabs>
        <w:spacing w:after="0" w:line="240" w:lineRule="auto"/>
        <w:ind w:right="616"/>
        <w:jc w:val="center"/>
        <w:rPr>
          <w:sz w:val="24"/>
          <w:szCs w:val="24"/>
        </w:rPr>
      </w:pPr>
    </w:p>
    <w:p w:rsidR="008211D8" w:rsidRPr="00E037D6" w:rsidRDefault="00957402" w:rsidP="00A86E9A">
      <w:pPr>
        <w:tabs>
          <w:tab w:val="left" w:pos="8222"/>
        </w:tabs>
        <w:spacing w:after="0" w:line="240" w:lineRule="auto"/>
        <w:ind w:right="616"/>
        <w:jc w:val="center"/>
        <w:rPr>
          <w:sz w:val="24"/>
          <w:szCs w:val="24"/>
        </w:rPr>
      </w:pPr>
      <w:r w:rsidRPr="00E037D6">
        <w:rPr>
          <w:sz w:val="24"/>
          <w:szCs w:val="24"/>
        </w:rPr>
        <w:lastRenderedPageBreak/>
        <w:t>______________________________</w:t>
      </w:r>
    </w:p>
    <w:p w:rsidR="00EE2105" w:rsidRDefault="00957402" w:rsidP="00A86E9A">
      <w:pPr>
        <w:tabs>
          <w:tab w:val="left" w:pos="8222"/>
        </w:tabs>
        <w:spacing w:after="0" w:line="240" w:lineRule="auto"/>
        <w:ind w:right="616"/>
        <w:jc w:val="center"/>
        <w:rPr>
          <w:b/>
          <w:sz w:val="24"/>
          <w:szCs w:val="24"/>
        </w:rPr>
      </w:pPr>
      <w:r w:rsidRPr="00A86E9A">
        <w:rPr>
          <w:b/>
          <w:sz w:val="24"/>
          <w:szCs w:val="24"/>
        </w:rPr>
        <w:t>LAE. ALEXANDRA CAMPOS RODRÍGUEZ</w:t>
      </w:r>
      <w:r w:rsidRPr="00E037D6">
        <w:rPr>
          <w:b/>
          <w:sz w:val="24"/>
          <w:szCs w:val="24"/>
        </w:rPr>
        <w:t xml:space="preserve"> </w:t>
      </w:r>
    </w:p>
    <w:p w:rsidR="00D45D93" w:rsidRPr="00E037D6" w:rsidRDefault="00957402" w:rsidP="00A86E9A">
      <w:pPr>
        <w:tabs>
          <w:tab w:val="left" w:pos="8222"/>
        </w:tabs>
        <w:spacing w:after="0" w:line="240" w:lineRule="auto"/>
        <w:ind w:right="616"/>
        <w:jc w:val="center"/>
        <w:rPr>
          <w:b/>
          <w:sz w:val="24"/>
          <w:szCs w:val="24"/>
        </w:rPr>
      </w:pPr>
      <w:r w:rsidRPr="00E037D6">
        <w:rPr>
          <w:b/>
          <w:sz w:val="24"/>
          <w:szCs w:val="24"/>
        </w:rPr>
        <w:t>PRESIDENTE DEL COMITÉ DE TRANSPARENCIA</w:t>
      </w:r>
    </w:p>
    <w:p w:rsidR="008211D8" w:rsidRPr="00E037D6" w:rsidRDefault="008211D8" w:rsidP="00A86E9A">
      <w:pPr>
        <w:tabs>
          <w:tab w:val="left" w:pos="8222"/>
        </w:tabs>
        <w:spacing w:after="0" w:line="240" w:lineRule="auto"/>
        <w:ind w:right="616"/>
        <w:jc w:val="center"/>
        <w:rPr>
          <w:b/>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957402" w:rsidP="00A86E9A">
      <w:pPr>
        <w:tabs>
          <w:tab w:val="left" w:pos="8222"/>
        </w:tabs>
        <w:spacing w:after="0" w:line="240" w:lineRule="auto"/>
        <w:ind w:right="616"/>
        <w:jc w:val="center"/>
        <w:rPr>
          <w:sz w:val="24"/>
          <w:szCs w:val="24"/>
        </w:rPr>
      </w:pPr>
      <w:r w:rsidRPr="00E037D6">
        <w:rPr>
          <w:sz w:val="24"/>
          <w:szCs w:val="24"/>
        </w:rPr>
        <w:t>_________________________________</w:t>
      </w:r>
    </w:p>
    <w:p w:rsidR="008211D8" w:rsidRPr="00E037D6" w:rsidRDefault="00957402" w:rsidP="00A86E9A">
      <w:pPr>
        <w:tabs>
          <w:tab w:val="left" w:pos="8222"/>
        </w:tabs>
        <w:spacing w:after="0" w:line="240" w:lineRule="auto"/>
        <w:ind w:right="616"/>
        <w:jc w:val="center"/>
        <w:rPr>
          <w:b/>
          <w:sz w:val="24"/>
          <w:szCs w:val="24"/>
        </w:rPr>
      </w:pPr>
      <w:r w:rsidRPr="00E037D6">
        <w:rPr>
          <w:b/>
          <w:sz w:val="24"/>
          <w:szCs w:val="24"/>
        </w:rPr>
        <w:t>L.C.P NIDIA MARGARITA ORTEGA REYES</w:t>
      </w:r>
    </w:p>
    <w:p w:rsidR="008211D8" w:rsidRPr="00E037D6" w:rsidRDefault="00957402" w:rsidP="00A86E9A">
      <w:pPr>
        <w:tabs>
          <w:tab w:val="left" w:pos="8222"/>
        </w:tabs>
        <w:spacing w:after="0" w:line="240" w:lineRule="auto"/>
        <w:ind w:right="616"/>
        <w:jc w:val="center"/>
        <w:rPr>
          <w:b/>
          <w:sz w:val="24"/>
          <w:szCs w:val="24"/>
        </w:rPr>
      </w:pPr>
      <w:r w:rsidRPr="00E037D6">
        <w:rPr>
          <w:b/>
          <w:sz w:val="24"/>
          <w:szCs w:val="24"/>
        </w:rPr>
        <w:t>TITULAR DEL ÓRGANO INTERNO DE CONTROL</w:t>
      </w: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8211D8" w:rsidP="00A86E9A">
      <w:pPr>
        <w:tabs>
          <w:tab w:val="left" w:pos="8222"/>
        </w:tabs>
        <w:spacing w:after="0" w:line="240" w:lineRule="auto"/>
        <w:ind w:right="616"/>
        <w:jc w:val="center"/>
        <w:rPr>
          <w:sz w:val="24"/>
          <w:szCs w:val="24"/>
        </w:rPr>
      </w:pPr>
    </w:p>
    <w:p w:rsidR="008211D8" w:rsidRPr="00E037D6" w:rsidRDefault="00957402" w:rsidP="00A86E9A">
      <w:pPr>
        <w:tabs>
          <w:tab w:val="left" w:pos="8222"/>
        </w:tabs>
        <w:spacing w:after="0" w:line="240" w:lineRule="auto"/>
        <w:ind w:right="616"/>
        <w:jc w:val="center"/>
        <w:rPr>
          <w:sz w:val="24"/>
          <w:szCs w:val="24"/>
        </w:rPr>
      </w:pPr>
      <w:r w:rsidRPr="00E037D6">
        <w:rPr>
          <w:sz w:val="24"/>
          <w:szCs w:val="24"/>
        </w:rPr>
        <w:t>______________________________</w:t>
      </w:r>
    </w:p>
    <w:p w:rsidR="008211D8" w:rsidRPr="00E037D6" w:rsidRDefault="00957402" w:rsidP="00A86E9A">
      <w:pPr>
        <w:tabs>
          <w:tab w:val="left" w:pos="8222"/>
        </w:tabs>
        <w:spacing w:after="0" w:line="240" w:lineRule="auto"/>
        <w:ind w:right="616"/>
        <w:jc w:val="center"/>
        <w:rPr>
          <w:b/>
          <w:sz w:val="24"/>
          <w:szCs w:val="24"/>
        </w:rPr>
      </w:pPr>
      <w:r w:rsidRPr="00E037D6">
        <w:rPr>
          <w:b/>
          <w:sz w:val="24"/>
          <w:szCs w:val="24"/>
        </w:rPr>
        <w:t>ING. RAUNEL OLIVARES MARTÍNEZ</w:t>
      </w:r>
    </w:p>
    <w:p w:rsidR="008211D8" w:rsidRPr="00E037D6" w:rsidRDefault="00957402" w:rsidP="00A86E9A">
      <w:pPr>
        <w:tabs>
          <w:tab w:val="left" w:pos="8222"/>
        </w:tabs>
        <w:spacing w:after="0" w:line="240" w:lineRule="auto"/>
        <w:ind w:right="616"/>
        <w:jc w:val="center"/>
        <w:rPr>
          <w:b/>
          <w:sz w:val="24"/>
          <w:szCs w:val="24"/>
        </w:rPr>
      </w:pPr>
      <w:r w:rsidRPr="00E037D6">
        <w:rPr>
          <w:b/>
          <w:sz w:val="24"/>
          <w:szCs w:val="24"/>
        </w:rPr>
        <w:t>TITULAR DE LA UNIDAD DE TRANSPARENCIA</w:t>
      </w:r>
    </w:p>
    <w:p w:rsidR="008211D8" w:rsidRPr="00E037D6" w:rsidRDefault="008211D8" w:rsidP="00A86E9A">
      <w:pPr>
        <w:tabs>
          <w:tab w:val="left" w:pos="8222"/>
        </w:tabs>
        <w:spacing w:after="0" w:line="240" w:lineRule="auto"/>
        <w:ind w:right="616"/>
        <w:jc w:val="center"/>
        <w:rPr>
          <w:sz w:val="24"/>
          <w:szCs w:val="24"/>
        </w:rPr>
      </w:pPr>
    </w:p>
    <w:sectPr w:rsidR="008211D8" w:rsidRPr="00E037D6" w:rsidSect="00A86E9A">
      <w:pgSz w:w="12240" w:h="15840"/>
      <w:pgMar w:top="1417" w:right="20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7DFD"/>
    <w:multiLevelType w:val="hybridMultilevel"/>
    <w:tmpl w:val="36EA3748"/>
    <w:lvl w:ilvl="0" w:tplc="311689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1D2AB0"/>
    <w:rsid w:val="0027243D"/>
    <w:rsid w:val="003D52A9"/>
    <w:rsid w:val="00435A95"/>
    <w:rsid w:val="005B7CB3"/>
    <w:rsid w:val="005E45EE"/>
    <w:rsid w:val="006D0062"/>
    <w:rsid w:val="007A4FF4"/>
    <w:rsid w:val="007D5FA7"/>
    <w:rsid w:val="008211D8"/>
    <w:rsid w:val="00896E5C"/>
    <w:rsid w:val="008F7DD1"/>
    <w:rsid w:val="00957402"/>
    <w:rsid w:val="0099209C"/>
    <w:rsid w:val="009C69A0"/>
    <w:rsid w:val="00A11F1B"/>
    <w:rsid w:val="00A172E9"/>
    <w:rsid w:val="00A86E9A"/>
    <w:rsid w:val="00AC52A9"/>
    <w:rsid w:val="00BA6B2A"/>
    <w:rsid w:val="00CA3551"/>
    <w:rsid w:val="00CB1672"/>
    <w:rsid w:val="00D45D93"/>
    <w:rsid w:val="00E037D6"/>
    <w:rsid w:val="00EE2105"/>
    <w:rsid w:val="00F73899"/>
    <w:rsid w:val="00FB2BD0"/>
    <w:rsid w:val="00FF3D8F"/>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character" w:styleId="Hipervnculo">
    <w:name w:val="Hyperlink"/>
    <w:basedOn w:val="Fuentedeprrafopredeter"/>
    <w:uiPriority w:val="99"/>
    <w:unhideWhenUsed/>
    <w:rsid w:val="001D2AB0"/>
    <w:rPr>
      <w:color w:val="0000FF" w:themeColor="hyperlink"/>
      <w:u w:val="single"/>
    </w:rPr>
  </w:style>
  <w:style w:type="table" w:styleId="Tablaconcuadrcula">
    <w:name w:val="Table Grid"/>
    <w:basedOn w:val="Tablanormal"/>
    <w:uiPriority w:val="39"/>
    <w:rsid w:val="00A8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character" w:styleId="Hipervnculo">
    <w:name w:val="Hyperlink"/>
    <w:basedOn w:val="Fuentedeprrafopredeter"/>
    <w:uiPriority w:val="99"/>
    <w:unhideWhenUsed/>
    <w:rsid w:val="001D2AB0"/>
    <w:rPr>
      <w:color w:val="0000FF" w:themeColor="hyperlink"/>
      <w:u w:val="single"/>
    </w:rPr>
  </w:style>
  <w:style w:type="table" w:styleId="Tablaconcuadrcula">
    <w:name w:val="Table Grid"/>
    <w:basedOn w:val="Tablanormal"/>
    <w:uiPriority w:val="39"/>
    <w:rsid w:val="00A8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eneral19@bahiadebanderas.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general19@bahiadebanderas.gob.mx" TargetMode="External"/><Relationship Id="rId5" Type="http://schemas.openxmlformats.org/officeDocument/2006/relationships/webSettings" Target="webSettings.xml"/><Relationship Id="rId10" Type="http://schemas.openxmlformats.org/officeDocument/2006/relationships/hyperlink" Target="https://www.plataformadetransparencia.org.mx/web/guest/inicio?" TargetMode="External"/><Relationship Id="rId4" Type="http://schemas.openxmlformats.org/officeDocument/2006/relationships/settings" Target="settings.xml"/><Relationship Id="rId9" Type="http://schemas.openxmlformats.org/officeDocument/2006/relationships/hyperlink" Target="mailto:ccomedic2019@bahiadebandera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1658</Words>
  <Characters>9120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3</cp:revision>
  <cp:lastPrinted>2021-03-18T20:29:00Z</cp:lastPrinted>
  <dcterms:created xsi:type="dcterms:W3CDTF">2021-03-18T17:14:00Z</dcterms:created>
  <dcterms:modified xsi:type="dcterms:W3CDTF">2021-03-18T20:30:00Z</dcterms:modified>
</cp:coreProperties>
</file>